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E849" w14:textId="4CD6D09E" w:rsidR="00052DDE" w:rsidRPr="0079417B" w:rsidRDefault="00052DDE" w:rsidP="009733E0">
      <w:pPr>
        <w:spacing w:line="280" w:lineRule="exact"/>
        <w:jc w:val="center"/>
        <w:rPr>
          <w:rFonts w:ascii="Arial Narrow" w:hAnsi="Arial Narrow"/>
          <w:b/>
          <w:sz w:val="20"/>
          <w:szCs w:val="22"/>
        </w:rPr>
      </w:pPr>
      <w:r w:rsidRPr="0079417B">
        <w:rPr>
          <w:rFonts w:ascii="Arial Narrow" w:hAnsi="Arial Narrow"/>
          <w:b/>
          <w:sz w:val="20"/>
          <w:szCs w:val="22"/>
        </w:rPr>
        <w:t>İŞ</w:t>
      </w:r>
      <w:r w:rsidR="000D6D83">
        <w:rPr>
          <w:rFonts w:ascii="Arial Narrow" w:hAnsi="Arial Narrow"/>
          <w:b/>
          <w:sz w:val="20"/>
          <w:szCs w:val="22"/>
        </w:rPr>
        <w:t xml:space="preserve">LETMEDE MESLEKİ </w:t>
      </w:r>
      <w:r w:rsidRPr="0079417B">
        <w:rPr>
          <w:rFonts w:ascii="Arial Narrow" w:hAnsi="Arial Narrow"/>
          <w:b/>
          <w:sz w:val="20"/>
          <w:szCs w:val="22"/>
        </w:rPr>
        <w:t>EĞİTİM</w:t>
      </w:r>
      <w:r w:rsidR="000D6D83">
        <w:rPr>
          <w:rFonts w:ascii="Arial Narrow" w:hAnsi="Arial Narrow"/>
          <w:b/>
          <w:sz w:val="20"/>
          <w:szCs w:val="22"/>
        </w:rPr>
        <w:t>DE</w:t>
      </w:r>
      <w:r w:rsidRPr="0079417B">
        <w:rPr>
          <w:rFonts w:ascii="Arial Narrow" w:hAnsi="Arial Narrow"/>
          <w:b/>
          <w:sz w:val="20"/>
          <w:szCs w:val="22"/>
        </w:rPr>
        <w:t xml:space="preserve"> TARAFLARIN YÜKÜMLÜLÜKLERİNE İLİŞKİN</w:t>
      </w:r>
      <w:r w:rsidR="000D6D83">
        <w:rPr>
          <w:rFonts w:ascii="Arial Narrow" w:hAnsi="Arial Narrow"/>
          <w:b/>
          <w:sz w:val="20"/>
          <w:szCs w:val="22"/>
        </w:rPr>
        <w:t xml:space="preserve"> </w:t>
      </w:r>
      <w:r w:rsidRPr="0079417B">
        <w:rPr>
          <w:rFonts w:ascii="Arial Narrow" w:hAnsi="Arial Narrow"/>
          <w:b/>
          <w:sz w:val="20"/>
          <w:szCs w:val="22"/>
        </w:rPr>
        <w:t>SÖZLEŞME</w:t>
      </w:r>
    </w:p>
    <w:p w14:paraId="1519FA62" w14:textId="77777777" w:rsidR="00052DDE" w:rsidRPr="0079417B" w:rsidRDefault="00052DDE" w:rsidP="009733E0">
      <w:pPr>
        <w:spacing w:line="280" w:lineRule="exact"/>
        <w:jc w:val="center"/>
        <w:rPr>
          <w:rFonts w:ascii="Arial Narrow" w:hAnsi="Arial Narrow"/>
          <w:b/>
          <w:sz w:val="20"/>
          <w:szCs w:val="22"/>
        </w:rPr>
      </w:pPr>
    </w:p>
    <w:p w14:paraId="20A74E7B" w14:textId="77777777" w:rsidR="00052DDE" w:rsidRPr="0079417B" w:rsidRDefault="00052DDE" w:rsidP="009733E0">
      <w:pPr>
        <w:spacing w:line="280" w:lineRule="exact"/>
        <w:jc w:val="both"/>
        <w:rPr>
          <w:rFonts w:ascii="Arial Narrow" w:hAnsi="Arial Narrow"/>
          <w:b/>
          <w:sz w:val="20"/>
          <w:szCs w:val="22"/>
        </w:rPr>
      </w:pPr>
    </w:p>
    <w:p w14:paraId="4D7A8618" w14:textId="77777777" w:rsidR="00052DDE" w:rsidRPr="0079417B" w:rsidRDefault="00052DDE" w:rsidP="009733E0">
      <w:pPr>
        <w:spacing w:line="280" w:lineRule="exact"/>
        <w:jc w:val="both"/>
        <w:rPr>
          <w:rFonts w:ascii="Arial Narrow" w:hAnsi="Arial Narrow"/>
          <w:b/>
          <w:sz w:val="20"/>
          <w:szCs w:val="22"/>
        </w:rPr>
      </w:pPr>
      <w:r w:rsidRPr="0079417B">
        <w:rPr>
          <w:rFonts w:ascii="Arial Narrow" w:hAnsi="Arial Narrow"/>
          <w:b/>
          <w:sz w:val="20"/>
          <w:szCs w:val="22"/>
        </w:rPr>
        <w:t>A. Öğrencinin Yükümlülükleri</w:t>
      </w:r>
    </w:p>
    <w:p w14:paraId="287319BB" w14:textId="47BCF1A9" w:rsidR="00052DDE" w:rsidRPr="0079417B" w:rsidRDefault="00052DDE" w:rsidP="009733E0">
      <w:pPr>
        <w:widowControl/>
        <w:numPr>
          <w:ilvl w:val="0"/>
          <w:numId w:val="3"/>
        </w:numPr>
        <w:tabs>
          <w:tab w:val="num" w:pos="284"/>
        </w:tabs>
        <w:spacing w:line="280" w:lineRule="exact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Öğrenciler S</w:t>
      </w:r>
      <w:r w:rsidRPr="0079417B">
        <w:rPr>
          <w:rFonts w:ascii="Arial Narrow" w:hAnsi="Arial Narrow"/>
          <w:sz w:val="20"/>
          <w:szCs w:val="22"/>
        </w:rPr>
        <w:t>.Ü. Teknoloji Fakültesi İş</w:t>
      </w:r>
      <w:r w:rsidR="000D6D83">
        <w:rPr>
          <w:rFonts w:ascii="Arial Narrow" w:hAnsi="Arial Narrow"/>
          <w:sz w:val="20"/>
          <w:szCs w:val="22"/>
        </w:rPr>
        <w:t xml:space="preserve">letmede Mesleki </w:t>
      </w:r>
      <w:r w:rsidRPr="0079417B">
        <w:rPr>
          <w:rFonts w:ascii="Arial Narrow" w:hAnsi="Arial Narrow"/>
          <w:sz w:val="20"/>
          <w:szCs w:val="22"/>
        </w:rPr>
        <w:t xml:space="preserve">Eğitim Yönergesi ve </w:t>
      </w:r>
      <w:r w:rsidR="000D6D83">
        <w:rPr>
          <w:rFonts w:ascii="Arial Narrow" w:hAnsi="Arial Narrow"/>
          <w:sz w:val="20"/>
          <w:szCs w:val="22"/>
        </w:rPr>
        <w:t xml:space="preserve">İşletmede Mesleki </w:t>
      </w:r>
      <w:r w:rsidRPr="0079417B">
        <w:rPr>
          <w:rFonts w:ascii="Arial Narrow" w:hAnsi="Arial Narrow"/>
          <w:sz w:val="20"/>
          <w:szCs w:val="22"/>
        </w:rPr>
        <w:t xml:space="preserve">Eğitim Protokolü esaslarına göre belirlenen </w:t>
      </w:r>
      <w:r w:rsidR="000D6D83">
        <w:rPr>
          <w:rFonts w:ascii="Arial Narrow" w:hAnsi="Arial Narrow"/>
          <w:sz w:val="20"/>
          <w:szCs w:val="22"/>
        </w:rPr>
        <w:t>işletmede</w:t>
      </w:r>
      <w:r w:rsidRPr="0079417B">
        <w:rPr>
          <w:rFonts w:ascii="Arial Narrow" w:hAnsi="Arial Narrow"/>
          <w:sz w:val="20"/>
          <w:szCs w:val="22"/>
        </w:rPr>
        <w:t xml:space="preserve"> gerekli uygulama çalışmalarını yapar.</w:t>
      </w:r>
    </w:p>
    <w:p w14:paraId="62AEE230" w14:textId="77777777" w:rsidR="00052DDE" w:rsidRPr="0079417B" w:rsidRDefault="00052DDE" w:rsidP="009733E0">
      <w:pPr>
        <w:widowControl/>
        <w:numPr>
          <w:ilvl w:val="0"/>
          <w:numId w:val="3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 w:rsidRPr="0079417B">
        <w:rPr>
          <w:rFonts w:ascii="Arial Narrow" w:hAnsi="Arial Narrow"/>
          <w:sz w:val="20"/>
          <w:szCs w:val="22"/>
        </w:rPr>
        <w:t>Uygulama dönemi süresince iş ve çalışma mevzuatı ve işyerinin belirlediği tüm kural ve esaslara uyar.</w:t>
      </w:r>
    </w:p>
    <w:p w14:paraId="6A2841AC" w14:textId="3ECBFCC7" w:rsidR="00052DDE" w:rsidRPr="0079417B" w:rsidRDefault="000D6D83" w:rsidP="009733E0">
      <w:pPr>
        <w:widowControl/>
        <w:numPr>
          <w:ilvl w:val="0"/>
          <w:numId w:val="3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İşletmede Mesleki</w:t>
      </w:r>
      <w:r w:rsidR="00052DDE" w:rsidRPr="0079417B">
        <w:rPr>
          <w:rFonts w:ascii="Arial Narrow" w:hAnsi="Arial Narrow"/>
          <w:sz w:val="20"/>
          <w:szCs w:val="22"/>
        </w:rPr>
        <w:t xml:space="preserve"> Eğitimi süresince yaptığı tüm etkinlikleri ve öğrenimle pekiştirilen bilgi ve becerileri özetleyen bir dosya hazırlar.</w:t>
      </w:r>
    </w:p>
    <w:p w14:paraId="256C5574" w14:textId="54AECC28" w:rsidR="00052DDE" w:rsidRPr="0079417B" w:rsidRDefault="000D6D83" w:rsidP="009733E0">
      <w:pPr>
        <w:widowControl/>
        <w:numPr>
          <w:ilvl w:val="0"/>
          <w:numId w:val="3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İşletmede Mesleki </w:t>
      </w:r>
      <w:r w:rsidR="00052DDE" w:rsidRPr="0079417B">
        <w:rPr>
          <w:rFonts w:ascii="Arial Narrow" w:hAnsi="Arial Narrow"/>
          <w:sz w:val="20"/>
          <w:szCs w:val="22"/>
        </w:rPr>
        <w:t xml:space="preserve">Eğitim çalışmalarıyla ilgili tüm ticari sırları ve gizli belgeleri koruyacaklarını kabul ve beyan ederler. Söz konusu koruma kapsamında, </w:t>
      </w:r>
      <w:r>
        <w:rPr>
          <w:rFonts w:ascii="Arial Narrow" w:hAnsi="Arial Narrow"/>
          <w:sz w:val="20"/>
          <w:szCs w:val="22"/>
        </w:rPr>
        <w:t xml:space="preserve">İşletmede Mesleki </w:t>
      </w:r>
      <w:r w:rsidR="00052DDE" w:rsidRPr="0079417B">
        <w:rPr>
          <w:rFonts w:ascii="Arial Narrow" w:hAnsi="Arial Narrow"/>
          <w:sz w:val="20"/>
          <w:szCs w:val="22"/>
        </w:rPr>
        <w:t>Eğitim sırasında çalışma, araştırma-geliştirme ve endüstriyel uygulamalar sürecinde herhangi bir aşamada yer almış olan öğrenciler;</w:t>
      </w:r>
    </w:p>
    <w:p w14:paraId="4817012E" w14:textId="77777777" w:rsidR="00052DDE" w:rsidRPr="0079417B" w:rsidRDefault="00052DDE" w:rsidP="009733E0">
      <w:pPr>
        <w:widowControl/>
        <w:numPr>
          <w:ilvl w:val="0"/>
          <w:numId w:val="2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 w:rsidRPr="0079417B">
        <w:rPr>
          <w:rFonts w:ascii="Arial Narrow" w:hAnsi="Arial Narrow"/>
          <w:sz w:val="20"/>
          <w:szCs w:val="22"/>
        </w:rPr>
        <w:t>Bu çalışmalar kapsamında hiçbir bilgiyi ifşa etmeyeceğini,</w:t>
      </w:r>
    </w:p>
    <w:p w14:paraId="35952AD6" w14:textId="5617328F" w:rsidR="00052DDE" w:rsidRPr="0079417B" w:rsidRDefault="009733E0" w:rsidP="009733E0">
      <w:pPr>
        <w:widowControl/>
        <w:numPr>
          <w:ilvl w:val="0"/>
          <w:numId w:val="2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İşletmede Mesleki</w:t>
      </w:r>
      <w:r w:rsidR="00052DDE" w:rsidRPr="0079417B">
        <w:rPr>
          <w:rFonts w:ascii="Arial Narrow" w:hAnsi="Arial Narrow"/>
          <w:sz w:val="20"/>
          <w:szCs w:val="22"/>
        </w:rPr>
        <w:t xml:space="preserve"> Eğitim ile ilgili olarak, kendisi tarafından düşünülmüş olsun olmasın, kurum veya işyeri için ticari sır niteliği taşıyan hiçbir bilgiyi üçüncü şahıslara beyan edemeyeceğini,</w:t>
      </w:r>
    </w:p>
    <w:p w14:paraId="36992783" w14:textId="110FF2A1" w:rsidR="00052DDE" w:rsidRDefault="009733E0" w:rsidP="009733E0">
      <w:pPr>
        <w:widowControl/>
        <w:numPr>
          <w:ilvl w:val="0"/>
          <w:numId w:val="2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İşletmede Mesleki</w:t>
      </w:r>
      <w:r w:rsidRPr="0079417B">
        <w:rPr>
          <w:rFonts w:ascii="Arial Narrow" w:hAnsi="Arial Narrow"/>
          <w:sz w:val="20"/>
          <w:szCs w:val="22"/>
        </w:rPr>
        <w:t xml:space="preserve"> Eğitim </w:t>
      </w:r>
      <w:r w:rsidR="00052DDE" w:rsidRPr="0079417B">
        <w:rPr>
          <w:rFonts w:ascii="Arial Narrow" w:hAnsi="Arial Narrow"/>
          <w:sz w:val="20"/>
          <w:szCs w:val="22"/>
        </w:rPr>
        <w:t>sırasında kendisi tarafından kullanılan, üretilen, kontrol edilen tüm not, kayıt (bant, disk, disket vb.) ve belgeleri kuruma teslim etmeyi,</w:t>
      </w:r>
    </w:p>
    <w:p w14:paraId="07ED9BF9" w14:textId="7DB0A61C" w:rsidR="000D6D83" w:rsidRPr="000D6D83" w:rsidRDefault="000D6D83" w:rsidP="009733E0">
      <w:pPr>
        <w:widowControl/>
        <w:numPr>
          <w:ilvl w:val="0"/>
          <w:numId w:val="3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İşletmede Mesleki</w:t>
      </w:r>
      <w:r w:rsidRPr="000D6D83">
        <w:rPr>
          <w:rFonts w:ascii="Arial Narrow" w:hAnsi="Arial Narrow"/>
          <w:sz w:val="20"/>
          <w:szCs w:val="22"/>
        </w:rPr>
        <w:t xml:space="preserve"> Eğitim süresince Fakülte tarafından öğrenci için zorunlu “Genel Sağlık Sigortası” yapılır. Öğrenci, </w:t>
      </w:r>
      <w:r>
        <w:rPr>
          <w:rFonts w:ascii="Arial Narrow" w:hAnsi="Arial Narrow"/>
          <w:sz w:val="20"/>
          <w:szCs w:val="22"/>
        </w:rPr>
        <w:t>İşletmede Mesleki</w:t>
      </w:r>
      <w:r w:rsidRPr="000D6D83">
        <w:rPr>
          <w:rFonts w:ascii="Arial Narrow" w:hAnsi="Arial Narrow"/>
          <w:sz w:val="20"/>
          <w:szCs w:val="22"/>
        </w:rPr>
        <w:t xml:space="preserve"> Eğitimi sırasında karşılaştığı kaza vb. durumlar nedeniyle aldığı raporu aynı gün Fakülteye bildirilmesi için </w:t>
      </w:r>
      <w:r w:rsidR="00803691">
        <w:rPr>
          <w:rFonts w:ascii="Arial Narrow" w:hAnsi="Arial Narrow"/>
          <w:sz w:val="20"/>
          <w:szCs w:val="22"/>
        </w:rPr>
        <w:t>İşletmede Mesleki</w:t>
      </w:r>
      <w:r w:rsidRPr="000D6D83">
        <w:rPr>
          <w:rFonts w:ascii="Arial Narrow" w:hAnsi="Arial Narrow"/>
          <w:sz w:val="20"/>
          <w:szCs w:val="22"/>
        </w:rPr>
        <w:t xml:space="preserve"> Eğitim Yetkilisine ulaştırmakla yükümlüdür. </w:t>
      </w:r>
    </w:p>
    <w:p w14:paraId="4772532C" w14:textId="77777777" w:rsidR="000D6D83" w:rsidRPr="0079417B" w:rsidRDefault="000D6D83" w:rsidP="009733E0">
      <w:pPr>
        <w:widowControl/>
        <w:spacing w:line="280" w:lineRule="exact"/>
        <w:jc w:val="both"/>
        <w:rPr>
          <w:rFonts w:ascii="Arial Narrow" w:hAnsi="Arial Narrow"/>
          <w:sz w:val="20"/>
          <w:szCs w:val="22"/>
        </w:rPr>
      </w:pPr>
    </w:p>
    <w:p w14:paraId="2C8DA947" w14:textId="77777777" w:rsidR="00052DDE" w:rsidRPr="0079417B" w:rsidRDefault="00052DDE" w:rsidP="009733E0">
      <w:pPr>
        <w:spacing w:line="280" w:lineRule="exact"/>
        <w:jc w:val="both"/>
        <w:rPr>
          <w:rFonts w:ascii="Arial Narrow" w:hAnsi="Arial Narrow"/>
          <w:b/>
          <w:sz w:val="20"/>
          <w:szCs w:val="22"/>
        </w:rPr>
      </w:pPr>
    </w:p>
    <w:p w14:paraId="51A3D6B8" w14:textId="6C0F5173" w:rsidR="00052DDE" w:rsidRPr="0079417B" w:rsidRDefault="00052DDE" w:rsidP="009733E0">
      <w:pPr>
        <w:spacing w:line="280" w:lineRule="exact"/>
        <w:jc w:val="both"/>
        <w:rPr>
          <w:rFonts w:ascii="Arial Narrow" w:hAnsi="Arial Narrow"/>
          <w:b/>
          <w:sz w:val="20"/>
          <w:szCs w:val="22"/>
        </w:rPr>
      </w:pPr>
      <w:r w:rsidRPr="0079417B">
        <w:rPr>
          <w:rFonts w:ascii="Arial Narrow" w:hAnsi="Arial Narrow"/>
          <w:b/>
          <w:sz w:val="20"/>
          <w:szCs w:val="22"/>
        </w:rPr>
        <w:t>B. İş</w:t>
      </w:r>
      <w:r w:rsidR="000D6D83">
        <w:rPr>
          <w:rFonts w:ascii="Arial Narrow" w:hAnsi="Arial Narrow"/>
          <w:b/>
          <w:sz w:val="20"/>
          <w:szCs w:val="22"/>
        </w:rPr>
        <w:t xml:space="preserve">letmede Mesleki </w:t>
      </w:r>
      <w:r w:rsidRPr="0079417B">
        <w:rPr>
          <w:rFonts w:ascii="Arial Narrow" w:hAnsi="Arial Narrow"/>
          <w:b/>
          <w:sz w:val="20"/>
          <w:szCs w:val="22"/>
        </w:rPr>
        <w:t>Eğitim Yetkilisinin Yükümlülükleri</w:t>
      </w:r>
    </w:p>
    <w:p w14:paraId="1BF85986" w14:textId="77777777" w:rsidR="00803691" w:rsidRDefault="00803691" w:rsidP="009733E0">
      <w:pPr>
        <w:widowControl/>
        <w:numPr>
          <w:ilvl w:val="0"/>
          <w:numId w:val="4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 w:rsidRPr="00803691">
        <w:rPr>
          <w:rFonts w:ascii="Arial Narrow" w:hAnsi="Arial Narrow"/>
          <w:sz w:val="20"/>
          <w:szCs w:val="22"/>
        </w:rPr>
        <w:t xml:space="preserve">Öğrencinin Fakültede almış olduğu teorik ve uygulama esaslı bilgi ve becerilerin iş ortamındaki uygulama çalışmaları ile pekiştirmesini sağlayacak faaliyetleri koordine edip, mesleki yetkinlik ve disiplinini aktarır. </w:t>
      </w:r>
    </w:p>
    <w:p w14:paraId="37BA4423" w14:textId="77777777" w:rsidR="00803691" w:rsidRDefault="00803691" w:rsidP="009733E0">
      <w:pPr>
        <w:widowControl/>
        <w:numPr>
          <w:ilvl w:val="0"/>
          <w:numId w:val="4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 w:rsidRPr="00803691">
        <w:rPr>
          <w:rFonts w:ascii="Arial Narrow" w:hAnsi="Arial Narrow"/>
          <w:sz w:val="20"/>
          <w:szCs w:val="22"/>
        </w:rPr>
        <w:t xml:space="preserve">Öğrencinin eğitim gördüğü mühendislik programına uygun, sağlık ve iş güvenliği açısından problem doğurmayacak işlerde ve gündüz mesaisinde görevlendirilmesini sağlar. </w:t>
      </w:r>
    </w:p>
    <w:p w14:paraId="68C96277" w14:textId="202FB4C3" w:rsidR="009733E0" w:rsidRDefault="009733E0" w:rsidP="009733E0">
      <w:pPr>
        <w:widowControl/>
        <w:numPr>
          <w:ilvl w:val="0"/>
          <w:numId w:val="4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 w:rsidRPr="009733E0">
        <w:rPr>
          <w:rFonts w:ascii="Arial Narrow" w:hAnsi="Arial Narrow"/>
          <w:sz w:val="20"/>
          <w:szCs w:val="22"/>
        </w:rPr>
        <w:t>İşletmede Mesleki Eğitim</w:t>
      </w:r>
      <w:r>
        <w:rPr>
          <w:rFonts w:ascii="Arial Narrow" w:hAnsi="Arial Narrow"/>
          <w:sz w:val="20"/>
          <w:szCs w:val="22"/>
        </w:rPr>
        <w:t>deki</w:t>
      </w:r>
      <w:r w:rsidRPr="009733E0">
        <w:rPr>
          <w:rFonts w:ascii="Arial Narrow" w:hAnsi="Arial Narrow"/>
          <w:sz w:val="20"/>
          <w:szCs w:val="22"/>
        </w:rPr>
        <w:t xml:space="preserve"> öğrencileri izleyerek, işyerinde geçirilen sürenin amaca uygun şekilde değerlendirilmesini sağlayan </w:t>
      </w:r>
      <w:r>
        <w:rPr>
          <w:rFonts w:ascii="Arial Narrow" w:hAnsi="Arial Narrow"/>
          <w:sz w:val="20"/>
          <w:szCs w:val="22"/>
        </w:rPr>
        <w:t>denetçi</w:t>
      </w:r>
      <w:r w:rsidRPr="009733E0">
        <w:rPr>
          <w:rFonts w:ascii="Arial Narrow" w:hAnsi="Arial Narrow"/>
          <w:sz w:val="20"/>
          <w:szCs w:val="22"/>
        </w:rPr>
        <w:t xml:space="preserve"> öğretim elemanı ile koordineli çalışır. </w:t>
      </w:r>
    </w:p>
    <w:p w14:paraId="6EA9BF48" w14:textId="22992912" w:rsidR="00052DDE" w:rsidRPr="0079417B" w:rsidRDefault="00803691" w:rsidP="009733E0">
      <w:pPr>
        <w:widowControl/>
        <w:numPr>
          <w:ilvl w:val="0"/>
          <w:numId w:val="4"/>
        </w:numPr>
        <w:spacing w:line="280" w:lineRule="exact"/>
        <w:jc w:val="both"/>
        <w:rPr>
          <w:rFonts w:ascii="Arial Narrow" w:hAnsi="Arial Narrow"/>
          <w:sz w:val="20"/>
          <w:szCs w:val="22"/>
        </w:rPr>
      </w:pPr>
      <w:r w:rsidRPr="00803691">
        <w:rPr>
          <w:rFonts w:ascii="Arial Narrow" w:hAnsi="Arial Narrow"/>
          <w:sz w:val="20"/>
          <w:szCs w:val="22"/>
        </w:rPr>
        <w:t xml:space="preserve">Öğrencinin hazırladığı </w:t>
      </w:r>
      <w:r>
        <w:rPr>
          <w:rFonts w:ascii="Arial Narrow" w:hAnsi="Arial Narrow"/>
          <w:sz w:val="20"/>
          <w:szCs w:val="22"/>
        </w:rPr>
        <w:t>İşletmede Mesleki</w:t>
      </w:r>
      <w:r w:rsidRPr="00803691">
        <w:rPr>
          <w:rFonts w:ascii="Arial Narrow" w:hAnsi="Arial Narrow"/>
          <w:sz w:val="20"/>
          <w:szCs w:val="22"/>
        </w:rPr>
        <w:t xml:space="preserve"> Eğitim Dosyasını ve yaptığı faaliyetleri denetleyip onaylar. İş</w:t>
      </w:r>
      <w:r>
        <w:rPr>
          <w:rFonts w:ascii="Arial Narrow" w:hAnsi="Arial Narrow"/>
          <w:sz w:val="20"/>
          <w:szCs w:val="22"/>
        </w:rPr>
        <w:t xml:space="preserve">letmede Mesleki </w:t>
      </w:r>
      <w:r w:rsidRPr="00803691">
        <w:rPr>
          <w:rFonts w:ascii="Arial Narrow" w:hAnsi="Arial Narrow"/>
          <w:sz w:val="20"/>
          <w:szCs w:val="22"/>
        </w:rPr>
        <w:t xml:space="preserve">Eğitimini tamamlayan öğrencinin, </w:t>
      </w:r>
      <w:r w:rsidR="00052DDE" w:rsidRPr="0079417B">
        <w:rPr>
          <w:rFonts w:ascii="Arial Narrow" w:hAnsi="Arial Narrow"/>
          <w:sz w:val="20"/>
          <w:szCs w:val="22"/>
        </w:rPr>
        <w:t xml:space="preserve">performansının denetlendiği ve değerlendirildiği formları hazırlayarak imzalar ve kapalı zarfla </w:t>
      </w:r>
      <w:r w:rsidR="006F59FC">
        <w:rPr>
          <w:rFonts w:ascii="Arial Narrow" w:hAnsi="Arial Narrow"/>
          <w:sz w:val="20"/>
          <w:szCs w:val="22"/>
        </w:rPr>
        <w:t>Bölüm İş</w:t>
      </w:r>
      <w:r>
        <w:rPr>
          <w:rFonts w:ascii="Arial Narrow" w:hAnsi="Arial Narrow"/>
          <w:sz w:val="20"/>
          <w:szCs w:val="22"/>
        </w:rPr>
        <w:t xml:space="preserve">letmede Mesleki </w:t>
      </w:r>
      <w:r w:rsidR="006F59FC">
        <w:rPr>
          <w:rFonts w:ascii="Arial Narrow" w:hAnsi="Arial Narrow"/>
          <w:sz w:val="20"/>
          <w:szCs w:val="22"/>
        </w:rPr>
        <w:t xml:space="preserve">Eğitim Komisyonuna </w:t>
      </w:r>
      <w:r w:rsidR="00052DDE" w:rsidRPr="0079417B">
        <w:rPr>
          <w:rFonts w:ascii="Arial Narrow" w:hAnsi="Arial Narrow"/>
          <w:sz w:val="20"/>
          <w:szCs w:val="22"/>
        </w:rPr>
        <w:t>gönderir.</w:t>
      </w:r>
    </w:p>
    <w:p w14:paraId="011C2EDC" w14:textId="77777777" w:rsidR="00052DDE" w:rsidRPr="0079417B" w:rsidRDefault="00052DDE" w:rsidP="009733E0">
      <w:pPr>
        <w:spacing w:line="280" w:lineRule="exact"/>
        <w:jc w:val="both"/>
        <w:rPr>
          <w:rFonts w:ascii="Arial Narrow" w:hAnsi="Arial Narrow"/>
          <w:sz w:val="20"/>
          <w:szCs w:val="22"/>
        </w:rPr>
      </w:pPr>
    </w:p>
    <w:p w14:paraId="20A4D7D0" w14:textId="5D0E3C79" w:rsidR="00052DDE" w:rsidRPr="0079417B" w:rsidRDefault="00803691" w:rsidP="009733E0">
      <w:pPr>
        <w:spacing w:line="280" w:lineRule="exact"/>
        <w:jc w:val="both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C</w:t>
      </w:r>
      <w:r w:rsidR="00052DDE" w:rsidRPr="0079417B">
        <w:rPr>
          <w:rFonts w:ascii="Arial Narrow" w:hAnsi="Arial Narrow"/>
          <w:b/>
          <w:sz w:val="20"/>
          <w:szCs w:val="22"/>
        </w:rPr>
        <w:t>. Diğer Hususlar</w:t>
      </w:r>
    </w:p>
    <w:p w14:paraId="0415697C" w14:textId="05793D10" w:rsidR="00803691" w:rsidRDefault="00803691" w:rsidP="009733E0">
      <w:pPr>
        <w:spacing w:line="280" w:lineRule="exact"/>
        <w:jc w:val="both"/>
        <w:rPr>
          <w:rFonts w:ascii="Arial Narrow" w:hAnsi="Arial Narrow"/>
          <w:sz w:val="20"/>
          <w:szCs w:val="22"/>
        </w:rPr>
      </w:pPr>
      <w:r w:rsidRPr="00803691">
        <w:rPr>
          <w:rFonts w:ascii="Arial Narrow" w:hAnsi="Arial Narrow"/>
          <w:sz w:val="20"/>
          <w:szCs w:val="22"/>
        </w:rPr>
        <w:t xml:space="preserve">Bu sözleşmede yer almayan hususlar hakkında </w:t>
      </w:r>
      <w:r>
        <w:rPr>
          <w:rFonts w:ascii="Arial Narrow" w:hAnsi="Arial Narrow"/>
          <w:sz w:val="20"/>
          <w:szCs w:val="22"/>
        </w:rPr>
        <w:t>Selçuk</w:t>
      </w:r>
      <w:r w:rsidRPr="00803691">
        <w:rPr>
          <w:rFonts w:ascii="Arial Narrow" w:hAnsi="Arial Narrow"/>
          <w:sz w:val="20"/>
          <w:szCs w:val="22"/>
        </w:rPr>
        <w:t xml:space="preserve"> Üniversitesi Teknoloji Fakültesi İş</w:t>
      </w:r>
      <w:r>
        <w:rPr>
          <w:rFonts w:ascii="Arial Narrow" w:hAnsi="Arial Narrow"/>
          <w:sz w:val="20"/>
          <w:szCs w:val="22"/>
        </w:rPr>
        <w:t xml:space="preserve">letmede Mesleki </w:t>
      </w:r>
      <w:r w:rsidRPr="00803691">
        <w:rPr>
          <w:rFonts w:ascii="Arial Narrow" w:hAnsi="Arial Narrow"/>
          <w:sz w:val="20"/>
          <w:szCs w:val="22"/>
        </w:rPr>
        <w:t>Eğiti</w:t>
      </w:r>
      <w:r>
        <w:rPr>
          <w:rFonts w:ascii="Arial Narrow" w:hAnsi="Arial Narrow"/>
          <w:sz w:val="20"/>
          <w:szCs w:val="22"/>
        </w:rPr>
        <w:t>m</w:t>
      </w:r>
      <w:r w:rsidRPr="00803691">
        <w:rPr>
          <w:rFonts w:ascii="Arial Narrow" w:hAnsi="Arial Narrow"/>
          <w:sz w:val="20"/>
          <w:szCs w:val="22"/>
        </w:rPr>
        <w:t xml:space="preserve"> Yönergesi hükümleri geçerli olacaktır.</w:t>
      </w:r>
    </w:p>
    <w:p w14:paraId="7191613B" w14:textId="77777777" w:rsidR="00803691" w:rsidRDefault="00803691" w:rsidP="009733E0">
      <w:pPr>
        <w:spacing w:line="280" w:lineRule="exact"/>
        <w:jc w:val="both"/>
        <w:rPr>
          <w:rFonts w:ascii="Arial Narrow" w:hAnsi="Arial Narrow"/>
          <w:sz w:val="20"/>
          <w:szCs w:val="22"/>
        </w:rPr>
      </w:pPr>
    </w:p>
    <w:p w14:paraId="3E705311" w14:textId="447C59E4" w:rsidR="00052DDE" w:rsidRPr="00803691" w:rsidRDefault="00052DDE" w:rsidP="009733E0">
      <w:pPr>
        <w:spacing w:line="280" w:lineRule="exact"/>
        <w:jc w:val="both"/>
        <w:rPr>
          <w:rFonts w:ascii="Arial Narrow" w:hAnsi="Arial Narrow"/>
          <w:b/>
          <w:bCs/>
          <w:sz w:val="20"/>
          <w:szCs w:val="22"/>
        </w:rPr>
      </w:pPr>
      <w:r w:rsidRPr="00803691">
        <w:rPr>
          <w:rFonts w:ascii="Arial Narrow" w:hAnsi="Arial Narrow"/>
          <w:b/>
          <w:bCs/>
          <w:sz w:val="20"/>
          <w:szCs w:val="22"/>
        </w:rPr>
        <w:t>İşbu Sözleşme S.Ü. Teknoloji Fakültesi İş</w:t>
      </w:r>
      <w:r w:rsidR="00803691" w:rsidRPr="00803691">
        <w:rPr>
          <w:rFonts w:ascii="Arial Narrow" w:hAnsi="Arial Narrow"/>
          <w:b/>
          <w:bCs/>
          <w:sz w:val="20"/>
          <w:szCs w:val="22"/>
        </w:rPr>
        <w:t xml:space="preserve">letmede Mesleki </w:t>
      </w:r>
      <w:r w:rsidRPr="00803691">
        <w:rPr>
          <w:rFonts w:ascii="Arial Narrow" w:hAnsi="Arial Narrow"/>
          <w:b/>
          <w:bCs/>
          <w:sz w:val="20"/>
          <w:szCs w:val="22"/>
        </w:rPr>
        <w:t>Eğitim Yönergesi hükümlerine göre ve İş</w:t>
      </w:r>
      <w:r w:rsidR="00803691" w:rsidRPr="00803691">
        <w:rPr>
          <w:rFonts w:ascii="Arial Narrow" w:hAnsi="Arial Narrow"/>
          <w:b/>
          <w:bCs/>
          <w:sz w:val="20"/>
          <w:szCs w:val="22"/>
        </w:rPr>
        <w:t xml:space="preserve">letmede Mesleki </w:t>
      </w:r>
      <w:r w:rsidRPr="00803691">
        <w:rPr>
          <w:rFonts w:ascii="Arial Narrow" w:hAnsi="Arial Narrow"/>
          <w:b/>
          <w:bCs/>
          <w:sz w:val="20"/>
          <w:szCs w:val="22"/>
        </w:rPr>
        <w:t>Eğitim Protokolü eki olarak düzenlenmiş ve taraflarca okunarak kabul ve imza edilmiştir.</w:t>
      </w:r>
    </w:p>
    <w:p w14:paraId="762F8A04" w14:textId="77777777" w:rsidR="00052DDE" w:rsidRPr="0079417B" w:rsidRDefault="00052DDE" w:rsidP="009733E0">
      <w:pPr>
        <w:spacing w:line="280" w:lineRule="exact"/>
        <w:jc w:val="both"/>
        <w:rPr>
          <w:rFonts w:ascii="Arial Narrow" w:hAnsi="Arial Narrow"/>
          <w:sz w:val="20"/>
          <w:szCs w:val="22"/>
        </w:rPr>
      </w:pPr>
    </w:p>
    <w:p w14:paraId="1415D504" w14:textId="77777777" w:rsidR="008D2766" w:rsidRDefault="008D2766" w:rsidP="009733E0">
      <w:pPr>
        <w:spacing w:line="280" w:lineRule="exact"/>
        <w:ind w:left="6372" w:firstLine="708"/>
        <w:jc w:val="both"/>
        <w:rPr>
          <w:rFonts w:ascii="Arial Narrow" w:hAnsi="Arial Narrow"/>
          <w:sz w:val="20"/>
          <w:szCs w:val="22"/>
        </w:rPr>
      </w:pPr>
    </w:p>
    <w:p w14:paraId="18CEA94D" w14:textId="49CC974F" w:rsidR="00052DDE" w:rsidRPr="008D2766" w:rsidRDefault="00052DDE" w:rsidP="009733E0">
      <w:pPr>
        <w:spacing w:line="280" w:lineRule="exact"/>
        <w:ind w:left="6372" w:firstLine="708"/>
        <w:jc w:val="both"/>
        <w:rPr>
          <w:rFonts w:ascii="Arial Narrow" w:hAnsi="Arial Narrow"/>
          <w:b/>
          <w:bCs/>
          <w:sz w:val="20"/>
          <w:szCs w:val="22"/>
        </w:rPr>
      </w:pPr>
      <w:r w:rsidRPr="008D2766">
        <w:rPr>
          <w:rFonts w:ascii="Arial Narrow" w:hAnsi="Arial Narrow"/>
          <w:b/>
          <w:bCs/>
          <w:sz w:val="20"/>
          <w:szCs w:val="22"/>
        </w:rPr>
        <w:t xml:space="preserve">Tarih: </w:t>
      </w:r>
      <w:proofErr w:type="gramStart"/>
      <w:r w:rsidRPr="008D2766">
        <w:rPr>
          <w:rFonts w:ascii="Arial Narrow" w:hAnsi="Arial Narrow"/>
          <w:b/>
          <w:bCs/>
          <w:sz w:val="20"/>
          <w:szCs w:val="22"/>
        </w:rPr>
        <w:t>…….</w:t>
      </w:r>
      <w:proofErr w:type="gramEnd"/>
      <w:r w:rsidRPr="008D2766">
        <w:rPr>
          <w:rFonts w:ascii="Arial Narrow" w:hAnsi="Arial Narrow"/>
          <w:b/>
          <w:bCs/>
          <w:sz w:val="20"/>
          <w:szCs w:val="22"/>
        </w:rPr>
        <w:t>./……./</w:t>
      </w:r>
      <w:r w:rsidR="008D2766">
        <w:rPr>
          <w:rFonts w:ascii="Arial Narrow" w:hAnsi="Arial Narrow"/>
          <w:b/>
          <w:bCs/>
          <w:sz w:val="20"/>
          <w:szCs w:val="22"/>
        </w:rPr>
        <w:t>202….</w:t>
      </w:r>
    </w:p>
    <w:p w14:paraId="4B41AD8A" w14:textId="77777777" w:rsidR="00052DDE" w:rsidRDefault="00052DDE" w:rsidP="009733E0">
      <w:pPr>
        <w:spacing w:line="280" w:lineRule="exact"/>
      </w:pPr>
    </w:p>
    <w:p w14:paraId="31AB544F" w14:textId="77777777" w:rsidR="00FF2016" w:rsidRDefault="00FF2016" w:rsidP="009733E0">
      <w:pPr>
        <w:spacing w:line="280" w:lineRule="exact"/>
      </w:pPr>
    </w:p>
    <w:p w14:paraId="14CE37FD" w14:textId="77777777" w:rsidR="00052DDE" w:rsidRPr="0079417B" w:rsidRDefault="00052DDE" w:rsidP="009733E0">
      <w:pPr>
        <w:spacing w:line="280" w:lineRule="exact"/>
        <w:jc w:val="both"/>
        <w:rPr>
          <w:rFonts w:ascii="Arial Narrow" w:hAnsi="Arial Narrow"/>
          <w:b/>
          <w:sz w:val="20"/>
          <w:szCs w:val="22"/>
        </w:rPr>
      </w:pPr>
    </w:p>
    <w:p w14:paraId="46469DDB" w14:textId="72BCD077" w:rsidR="00052DDE" w:rsidRPr="0079417B" w:rsidRDefault="008D2766" w:rsidP="009733E0">
      <w:pPr>
        <w:spacing w:line="280" w:lineRule="exact"/>
        <w:jc w:val="both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      Öğrenci</w:t>
      </w:r>
      <w:r w:rsidR="00052DDE" w:rsidRPr="0079417B">
        <w:rPr>
          <w:rFonts w:ascii="Arial Narrow" w:hAnsi="Arial Narrow"/>
          <w:b/>
          <w:sz w:val="20"/>
          <w:szCs w:val="22"/>
        </w:rPr>
        <w:tab/>
      </w:r>
      <w:r>
        <w:rPr>
          <w:rFonts w:ascii="Arial Narrow" w:hAnsi="Arial Narrow"/>
          <w:b/>
          <w:sz w:val="20"/>
          <w:szCs w:val="22"/>
        </w:rPr>
        <w:t xml:space="preserve">       Bölüm İşletmede Mesleki Eğitim Komisyon Üyesi</w:t>
      </w:r>
      <w:r w:rsidR="00117B5C">
        <w:rPr>
          <w:rFonts w:ascii="Arial Narrow" w:hAnsi="Arial Narrow"/>
          <w:b/>
          <w:sz w:val="20"/>
          <w:szCs w:val="22"/>
        </w:rPr>
        <w:tab/>
      </w:r>
      <w:r w:rsidR="00052DDE" w:rsidRPr="0079417B">
        <w:rPr>
          <w:rFonts w:ascii="Arial Narrow" w:hAnsi="Arial Narrow"/>
          <w:b/>
          <w:sz w:val="20"/>
          <w:szCs w:val="22"/>
        </w:rPr>
        <w:t xml:space="preserve">   </w:t>
      </w:r>
      <w:r>
        <w:rPr>
          <w:rFonts w:ascii="Arial Narrow" w:hAnsi="Arial Narrow"/>
          <w:b/>
          <w:sz w:val="20"/>
          <w:szCs w:val="22"/>
        </w:rPr>
        <w:t xml:space="preserve">            </w:t>
      </w:r>
      <w:r w:rsidR="00803691">
        <w:rPr>
          <w:rFonts w:ascii="Arial Narrow" w:hAnsi="Arial Narrow"/>
          <w:b/>
          <w:sz w:val="20"/>
          <w:szCs w:val="22"/>
        </w:rPr>
        <w:t>İşletme</w:t>
      </w:r>
      <w:r>
        <w:rPr>
          <w:rFonts w:ascii="Arial Narrow" w:hAnsi="Arial Narrow"/>
          <w:b/>
          <w:sz w:val="20"/>
          <w:szCs w:val="22"/>
        </w:rPr>
        <w:t xml:space="preserve">de Mesleki </w:t>
      </w:r>
      <w:r w:rsidR="00052DDE" w:rsidRPr="0079417B">
        <w:rPr>
          <w:rFonts w:ascii="Arial Narrow" w:hAnsi="Arial Narrow"/>
          <w:b/>
          <w:sz w:val="20"/>
          <w:szCs w:val="22"/>
        </w:rPr>
        <w:t>Eğitimi Yetkilisi</w:t>
      </w:r>
    </w:p>
    <w:p w14:paraId="7D93205F" w14:textId="7B5CCA11" w:rsidR="008D2766" w:rsidRPr="008D2766" w:rsidRDefault="008D2766" w:rsidP="009733E0">
      <w:pPr>
        <w:spacing w:line="280" w:lineRule="exact"/>
        <w:jc w:val="both"/>
        <w:rPr>
          <w:rFonts w:ascii="Arial Narrow" w:hAnsi="Arial Narrow"/>
          <w:bCs/>
          <w:sz w:val="20"/>
          <w:szCs w:val="22"/>
        </w:rPr>
      </w:pPr>
      <w:r w:rsidRPr="008D2766">
        <w:rPr>
          <w:rFonts w:ascii="Arial Narrow" w:hAnsi="Arial Narrow"/>
          <w:bCs/>
          <w:sz w:val="20"/>
          <w:szCs w:val="22"/>
        </w:rPr>
        <w:t xml:space="preserve">    Adı Soyadı </w:t>
      </w:r>
      <w:r w:rsidR="00117B5C" w:rsidRPr="008D2766">
        <w:rPr>
          <w:rFonts w:ascii="Arial Narrow" w:hAnsi="Arial Narrow"/>
          <w:bCs/>
          <w:sz w:val="20"/>
          <w:szCs w:val="22"/>
        </w:rPr>
        <w:t xml:space="preserve">     </w:t>
      </w:r>
      <w:r w:rsidR="00052DDE" w:rsidRPr="008D2766">
        <w:rPr>
          <w:rFonts w:ascii="Arial Narrow" w:hAnsi="Arial Narrow"/>
          <w:bCs/>
          <w:sz w:val="20"/>
          <w:szCs w:val="22"/>
        </w:rPr>
        <w:t xml:space="preserve">  </w:t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  <w:t>Adı Soyadı</w:t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  <w:t>Adı Soyadı</w:t>
      </w:r>
    </w:p>
    <w:p w14:paraId="5912A849" w14:textId="2A30D0E1" w:rsidR="008D2766" w:rsidRPr="008D2766" w:rsidRDefault="008D2766" w:rsidP="009733E0">
      <w:pPr>
        <w:spacing w:line="280" w:lineRule="exact"/>
        <w:jc w:val="both"/>
        <w:rPr>
          <w:rFonts w:ascii="Arial Narrow" w:hAnsi="Arial Narrow"/>
          <w:bCs/>
          <w:sz w:val="20"/>
          <w:szCs w:val="22"/>
        </w:rPr>
      </w:pPr>
      <w:r w:rsidRPr="008D2766">
        <w:rPr>
          <w:rFonts w:ascii="Arial Narrow" w:hAnsi="Arial Narrow"/>
          <w:bCs/>
          <w:sz w:val="20"/>
          <w:szCs w:val="22"/>
        </w:rPr>
        <w:t xml:space="preserve">        İmza</w:t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  <w:t xml:space="preserve">     </w:t>
      </w:r>
      <w:proofErr w:type="spellStart"/>
      <w:r w:rsidRPr="008D2766">
        <w:rPr>
          <w:rFonts w:ascii="Arial Narrow" w:hAnsi="Arial Narrow"/>
          <w:bCs/>
          <w:sz w:val="20"/>
          <w:szCs w:val="22"/>
        </w:rPr>
        <w:t>İmza</w:t>
      </w:r>
      <w:proofErr w:type="spellEnd"/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</w:r>
      <w:r w:rsidRPr="008D2766">
        <w:rPr>
          <w:rFonts w:ascii="Arial Narrow" w:hAnsi="Arial Narrow"/>
          <w:bCs/>
          <w:sz w:val="20"/>
          <w:szCs w:val="22"/>
        </w:rPr>
        <w:tab/>
        <w:t xml:space="preserve">      </w:t>
      </w:r>
      <w:proofErr w:type="spellStart"/>
      <w:r w:rsidRPr="008D2766">
        <w:rPr>
          <w:rFonts w:ascii="Arial Narrow" w:hAnsi="Arial Narrow"/>
          <w:bCs/>
          <w:sz w:val="20"/>
          <w:szCs w:val="22"/>
        </w:rPr>
        <w:t>İmza</w:t>
      </w:r>
      <w:proofErr w:type="spellEnd"/>
      <w:r w:rsidRPr="008D2766">
        <w:rPr>
          <w:rFonts w:ascii="Arial Narrow" w:hAnsi="Arial Narrow"/>
          <w:bCs/>
          <w:sz w:val="20"/>
          <w:szCs w:val="22"/>
        </w:rPr>
        <w:tab/>
      </w:r>
    </w:p>
    <w:p w14:paraId="34B47BA0" w14:textId="77777777" w:rsidR="00052DDE" w:rsidRDefault="00052DDE" w:rsidP="009733E0">
      <w:pPr>
        <w:spacing w:line="280" w:lineRule="exact"/>
      </w:pPr>
    </w:p>
    <w:sectPr w:rsidR="00052DDE" w:rsidSect="00CD78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75A"/>
    <w:multiLevelType w:val="hybridMultilevel"/>
    <w:tmpl w:val="ABD6A276"/>
    <w:lvl w:ilvl="0" w:tplc="A5344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64C53"/>
    <w:multiLevelType w:val="hybridMultilevel"/>
    <w:tmpl w:val="75B4D6C2"/>
    <w:lvl w:ilvl="0" w:tplc="934A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762A8"/>
    <w:multiLevelType w:val="multilevel"/>
    <w:tmpl w:val="1A22D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3120A"/>
    <w:multiLevelType w:val="hybridMultilevel"/>
    <w:tmpl w:val="7AF0D14A"/>
    <w:lvl w:ilvl="0" w:tplc="B6880CE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82D"/>
    <w:rsid w:val="00052DDE"/>
    <w:rsid w:val="000D6D83"/>
    <w:rsid w:val="00117B5C"/>
    <w:rsid w:val="00117CE1"/>
    <w:rsid w:val="001C147A"/>
    <w:rsid w:val="001F6EC1"/>
    <w:rsid w:val="00354AA8"/>
    <w:rsid w:val="003F32C7"/>
    <w:rsid w:val="00400AFB"/>
    <w:rsid w:val="006751D3"/>
    <w:rsid w:val="006F59FC"/>
    <w:rsid w:val="006F5F24"/>
    <w:rsid w:val="00803691"/>
    <w:rsid w:val="00877235"/>
    <w:rsid w:val="008D2766"/>
    <w:rsid w:val="009733E0"/>
    <w:rsid w:val="009763AC"/>
    <w:rsid w:val="00B079B8"/>
    <w:rsid w:val="00BB7290"/>
    <w:rsid w:val="00C8564D"/>
    <w:rsid w:val="00CD782D"/>
    <w:rsid w:val="00E340C2"/>
    <w:rsid w:val="00F8512F"/>
    <w:rsid w:val="00FA2594"/>
    <w:rsid w:val="00FF2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F675"/>
  <w15:docId w15:val="{6F1B52B6-E294-42A3-AF9D-79D15BD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782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5">
    <w:name w:val="Body text (5)_"/>
    <w:basedOn w:val="VarsaylanParagrafYazTipi"/>
    <w:link w:val="Bodytext50"/>
    <w:rsid w:val="00CD782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5115ptBoldSpacing1pt">
    <w:name w:val="Body text (5) + 11;5 pt;Bold;Spacing 1 pt"/>
    <w:basedOn w:val="Bodytext5"/>
    <w:rsid w:val="00CD782D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3"/>
      <w:szCs w:val="23"/>
      <w:shd w:val="clear" w:color="auto" w:fill="FFFFFF"/>
      <w:lang w:val="tr-TR" w:eastAsia="tr-TR" w:bidi="tr-TR"/>
    </w:rPr>
  </w:style>
  <w:style w:type="character" w:customStyle="1" w:styleId="Bodytext5115ptBold">
    <w:name w:val="Body text (5) + 11;5 pt;Bold"/>
    <w:basedOn w:val="Bodytext5"/>
    <w:rsid w:val="00CD78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 w:eastAsia="tr-TR" w:bidi="tr-TR"/>
    </w:rPr>
  </w:style>
  <w:style w:type="character" w:customStyle="1" w:styleId="Bodytext512ptItalic">
    <w:name w:val="Body text (5) + 12 pt;Italic"/>
    <w:basedOn w:val="Bodytext5"/>
    <w:rsid w:val="00CD78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Bodytext59ptBold">
    <w:name w:val="Body text (5) + 9 pt;Bold"/>
    <w:basedOn w:val="Bodytext5"/>
    <w:rsid w:val="00CD78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Bodytext50">
    <w:name w:val="Body text (5)"/>
    <w:basedOn w:val="Normal"/>
    <w:link w:val="Bodytext5"/>
    <w:rsid w:val="00CD782D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customStyle="1" w:styleId="Bodytext2">
    <w:name w:val="Body text (2)_"/>
    <w:basedOn w:val="VarsaylanParagrafYazTipi"/>
    <w:link w:val="Bodytext20"/>
    <w:rsid w:val="00CD782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295ptBold">
    <w:name w:val="Body text (2) + 9;5 pt;Bold"/>
    <w:basedOn w:val="Bodytext2"/>
    <w:rsid w:val="00CD78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Bodytext295pt">
    <w:name w:val="Body text (2) + 9;5 pt"/>
    <w:basedOn w:val="Bodytext2"/>
    <w:rsid w:val="00CD782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paragraph" w:customStyle="1" w:styleId="Bodytext20">
    <w:name w:val="Body text (2)"/>
    <w:basedOn w:val="Normal"/>
    <w:link w:val="Bodytext2"/>
    <w:rsid w:val="00CD782D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customStyle="1" w:styleId="Bodytext4">
    <w:name w:val="Body text (4)_"/>
    <w:basedOn w:val="VarsaylanParagrafYazTipi"/>
    <w:link w:val="Bodytext40"/>
    <w:rsid w:val="00CD782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495pt">
    <w:name w:val="Body text (4) + 9;5 pt"/>
    <w:basedOn w:val="Bodytext4"/>
    <w:rsid w:val="00CD782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paragraph" w:customStyle="1" w:styleId="Bodytext40">
    <w:name w:val="Body text (4)"/>
    <w:basedOn w:val="Normal"/>
    <w:link w:val="Bodytext4"/>
    <w:rsid w:val="00CD782D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ListeParagraf">
    <w:name w:val="List Paragraph"/>
    <w:basedOn w:val="Normal"/>
    <w:uiPriority w:val="34"/>
    <w:qFormat/>
    <w:rsid w:val="00052DDE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56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64D"/>
    <w:rPr>
      <w:rFonts w:ascii="Tahoma" w:eastAsia="Arial Unicode MS" w:hAnsi="Tahoma" w:cs="Tahoma"/>
      <w:color w:val="000000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İlker Ali ÖZKAN</dc:creator>
  <cp:lastModifiedBy>admin admin</cp:lastModifiedBy>
  <cp:revision>19</cp:revision>
  <cp:lastPrinted>2017-09-20T12:08:00Z</cp:lastPrinted>
  <dcterms:created xsi:type="dcterms:W3CDTF">2015-11-19T17:43:00Z</dcterms:created>
  <dcterms:modified xsi:type="dcterms:W3CDTF">2021-12-15T07:45:00Z</dcterms:modified>
</cp:coreProperties>
</file>