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17C0" w14:textId="77777777" w:rsidR="0075518E" w:rsidRPr="0075518E" w:rsidRDefault="0075518E" w:rsidP="0075518E">
      <w:pPr>
        <w:rPr>
          <w:rFonts w:cstheme="minorHAnsi"/>
          <w:noProof/>
        </w:rPr>
      </w:pPr>
      <w:bookmarkStart w:id="0" w:name="_Hlk143859672"/>
      <w:r w:rsidRPr="0075518E">
        <w:rPr>
          <w:rFonts w:cstheme="minorHAnsi"/>
          <w:noProof/>
          <w:lang w:eastAsia="tr-TR"/>
        </w:rPr>
        <w:drawing>
          <wp:inline distT="0" distB="0" distL="0" distR="0" wp14:anchorId="7B0AD2D7" wp14:editId="115A601B">
            <wp:extent cx="5996940" cy="693420"/>
            <wp:effectExtent l="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6940" cy="693420"/>
                    </a:xfrm>
                    <a:prstGeom prst="rect">
                      <a:avLst/>
                    </a:prstGeom>
                    <a:noFill/>
                  </pic:spPr>
                </pic:pic>
              </a:graphicData>
            </a:graphic>
          </wp:inline>
        </w:drawing>
      </w:r>
    </w:p>
    <w:p w14:paraId="6BA786F2" w14:textId="70916B7A" w:rsidR="00631023" w:rsidRPr="0075518E" w:rsidRDefault="00631023" w:rsidP="0075518E">
      <w:pPr>
        <w:jc w:val="right"/>
        <w:rPr>
          <w:rFonts w:cstheme="minorHAnsi"/>
          <w:lang w:val="en-US"/>
        </w:rPr>
      </w:pPr>
    </w:p>
    <w:p w14:paraId="5583B032" w14:textId="424C2155" w:rsidR="00706180" w:rsidRPr="0075518E" w:rsidRDefault="0075518E" w:rsidP="0075518E">
      <w:pPr>
        <w:jc w:val="center"/>
        <w:rPr>
          <w:rFonts w:cstheme="minorHAnsi"/>
          <w:b/>
          <w:lang w:val="en-US"/>
        </w:rPr>
      </w:pPr>
      <w:r w:rsidRPr="0075518E">
        <w:rPr>
          <w:rFonts w:cstheme="minorHAnsi"/>
          <w:noProof/>
          <w:lang w:eastAsia="tr-TR"/>
        </w:rPr>
        <w:drawing>
          <wp:inline distT="0" distB="0" distL="0" distR="0" wp14:anchorId="7DA782B5" wp14:editId="1E4E48E0">
            <wp:extent cx="1101090" cy="72390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1090" cy="723900"/>
                    </a:xfrm>
                    <a:prstGeom prst="rect">
                      <a:avLst/>
                    </a:prstGeom>
                    <a:noFill/>
                    <a:ln>
                      <a:noFill/>
                    </a:ln>
                  </pic:spPr>
                </pic:pic>
              </a:graphicData>
            </a:graphic>
          </wp:inline>
        </w:drawing>
      </w:r>
    </w:p>
    <w:p w14:paraId="314230DB" w14:textId="11D9399B" w:rsidR="004E7CD0" w:rsidRPr="0075518E" w:rsidRDefault="00631023" w:rsidP="004E7CD0">
      <w:pPr>
        <w:jc w:val="center"/>
        <w:rPr>
          <w:rFonts w:cstheme="minorHAnsi"/>
          <w:b/>
          <w:lang w:val="en-US"/>
        </w:rPr>
      </w:pPr>
      <w:r w:rsidRPr="0075518E">
        <w:rPr>
          <w:rFonts w:cstheme="minorHAnsi"/>
          <w:b/>
          <w:lang w:val="en-US"/>
        </w:rPr>
        <w:t xml:space="preserve">PARTNERSHIP FORM FOR ERASMUS+ </w:t>
      </w:r>
    </w:p>
    <w:p w14:paraId="103D18D7" w14:textId="79CB1870" w:rsidR="00000000" w:rsidRPr="00E04A5A" w:rsidRDefault="00631023" w:rsidP="00E04A5A">
      <w:pPr>
        <w:jc w:val="center"/>
        <w:rPr>
          <w:rFonts w:ascii="Times New Roman" w:hAnsi="Times New Roman" w:cs="Times New Roman"/>
          <w:b/>
          <w:bCs/>
          <w:sz w:val="22"/>
          <w:szCs w:val="22"/>
        </w:rPr>
      </w:pPr>
      <w:r w:rsidRPr="00E04A5A">
        <w:rPr>
          <w:rFonts w:ascii="Times New Roman" w:hAnsi="Times New Roman" w:cs="Times New Roman"/>
          <w:b/>
          <w:sz w:val="22"/>
          <w:szCs w:val="22"/>
          <w:lang w:val="en-US"/>
        </w:rPr>
        <w:t>(</w:t>
      </w:r>
      <w:proofErr w:type="spellStart"/>
      <w:r w:rsidR="00E04A5A" w:rsidRPr="00E04A5A">
        <w:rPr>
          <w:rFonts w:ascii="Times New Roman" w:hAnsi="Times New Roman" w:cs="Times New Roman"/>
          <w:b/>
          <w:bCs/>
          <w:sz w:val="22"/>
          <w:szCs w:val="22"/>
        </w:rPr>
        <w:t>Blended</w:t>
      </w:r>
      <w:proofErr w:type="spellEnd"/>
      <w:r w:rsidR="00E04A5A" w:rsidRPr="00E04A5A">
        <w:rPr>
          <w:rFonts w:ascii="Times New Roman" w:hAnsi="Times New Roman" w:cs="Times New Roman"/>
          <w:b/>
          <w:bCs/>
          <w:sz w:val="22"/>
          <w:szCs w:val="22"/>
        </w:rPr>
        <w:t xml:space="preserve"> </w:t>
      </w:r>
      <w:proofErr w:type="spellStart"/>
      <w:r w:rsidR="00E04A5A" w:rsidRPr="00E04A5A">
        <w:rPr>
          <w:rFonts w:ascii="Times New Roman" w:hAnsi="Times New Roman" w:cs="Times New Roman"/>
          <w:b/>
          <w:bCs/>
          <w:sz w:val="22"/>
          <w:szCs w:val="22"/>
        </w:rPr>
        <w:t>Intensive</w:t>
      </w:r>
      <w:proofErr w:type="spellEnd"/>
      <w:r w:rsidR="00E04A5A" w:rsidRPr="00E04A5A">
        <w:rPr>
          <w:rFonts w:ascii="Times New Roman" w:hAnsi="Times New Roman" w:cs="Times New Roman"/>
          <w:b/>
          <w:bCs/>
          <w:sz w:val="22"/>
          <w:szCs w:val="22"/>
        </w:rPr>
        <w:t xml:space="preserve"> </w:t>
      </w:r>
      <w:proofErr w:type="spellStart"/>
      <w:r w:rsidR="00E04A5A" w:rsidRPr="00E04A5A">
        <w:rPr>
          <w:rFonts w:ascii="Times New Roman" w:hAnsi="Times New Roman" w:cs="Times New Roman"/>
          <w:b/>
          <w:bCs/>
          <w:sz w:val="22"/>
          <w:szCs w:val="22"/>
        </w:rPr>
        <w:t>Programme</w:t>
      </w:r>
      <w:proofErr w:type="spellEnd"/>
      <w:r w:rsidR="00E04A5A" w:rsidRPr="00E04A5A">
        <w:rPr>
          <w:rFonts w:ascii="Times New Roman" w:hAnsi="Times New Roman" w:cs="Times New Roman"/>
          <w:b/>
          <w:bCs/>
          <w:sz w:val="22"/>
          <w:szCs w:val="22"/>
        </w:rPr>
        <w:t xml:space="preserve"> (BIP)</w:t>
      </w:r>
      <w:r w:rsidRPr="00E04A5A">
        <w:rPr>
          <w:rFonts w:ascii="Times New Roman" w:hAnsi="Times New Roman" w:cs="Times New Roman"/>
          <w:b/>
          <w:sz w:val="22"/>
          <w:szCs w:val="22"/>
          <w:lang w:val="en-US"/>
        </w:rPr>
        <w:t>)</w:t>
      </w:r>
    </w:p>
    <w:p w14:paraId="5968729E" w14:textId="77777777" w:rsidR="004534CB" w:rsidRPr="00F81C62" w:rsidRDefault="004534CB" w:rsidP="00631023">
      <w:pPr>
        <w:jc w:val="center"/>
        <w:rPr>
          <w:rFonts w:cstheme="minorHAnsi"/>
          <w:b/>
          <w:bCs/>
          <w:lang w:val="en-US"/>
        </w:rPr>
      </w:pPr>
    </w:p>
    <w:p w14:paraId="5052221A" w14:textId="79F312AE" w:rsidR="004534CB" w:rsidRPr="006D3F43" w:rsidRDefault="004534CB" w:rsidP="00631023">
      <w:pPr>
        <w:jc w:val="center"/>
        <w:rPr>
          <w:rFonts w:ascii="Monotype Corsiva" w:hAnsi="Monotype Corsiva" w:cstheme="minorHAnsi"/>
          <w:b/>
          <w:bCs/>
          <w:sz w:val="22"/>
          <w:szCs w:val="22"/>
          <w:lang w:val="en-US"/>
        </w:rPr>
      </w:pPr>
    </w:p>
    <w:p w14:paraId="63D704C6" w14:textId="43A32D9B" w:rsidR="004534CB" w:rsidRPr="006D3F43" w:rsidRDefault="004534CB" w:rsidP="004534CB">
      <w:pPr>
        <w:pBdr>
          <w:top w:val="single" w:sz="4" w:space="1" w:color="auto"/>
          <w:left w:val="single" w:sz="4" w:space="4" w:color="auto"/>
          <w:bottom w:val="single" w:sz="4" w:space="1" w:color="auto"/>
          <w:right w:val="single" w:sz="4" w:space="4" w:color="auto"/>
        </w:pBdr>
        <w:jc w:val="center"/>
        <w:rPr>
          <w:rFonts w:ascii="Monotype Corsiva" w:hAnsi="Monotype Corsiva" w:cs="Times New Roman"/>
          <w:b/>
          <w:bCs/>
          <w:sz w:val="22"/>
          <w:szCs w:val="22"/>
          <w:lang w:val="en-GB"/>
        </w:rPr>
      </w:pPr>
      <w:r w:rsidRPr="006D3F43">
        <w:rPr>
          <w:rFonts w:ascii="Monotype Corsiva" w:hAnsi="Monotype Corsiva" w:cs="Times New Roman"/>
          <w:b/>
          <w:bCs/>
          <w:sz w:val="22"/>
          <w:szCs w:val="22"/>
          <w:lang w:val="en-GB"/>
        </w:rPr>
        <w:t>Please take a moment to read the document and information requested. If you need support or have any questions, please contact e-mail: erasmus@selcuk.edu.tr</w:t>
      </w:r>
    </w:p>
    <w:bookmarkEnd w:id="0"/>
    <w:p w14:paraId="7D20868F" w14:textId="77777777" w:rsidR="004534CB" w:rsidRPr="0075518E" w:rsidRDefault="004534CB" w:rsidP="00631023">
      <w:pPr>
        <w:jc w:val="center"/>
        <w:rPr>
          <w:rFonts w:cstheme="minorHAnsi"/>
          <w:b/>
          <w:lang w:val="en-US"/>
        </w:rPr>
      </w:pPr>
    </w:p>
    <w:p w14:paraId="015DE6F4" w14:textId="0A71D8B7" w:rsidR="00631023" w:rsidRPr="0075518E" w:rsidRDefault="00631023" w:rsidP="00631023">
      <w:pPr>
        <w:jc w:val="center"/>
        <w:rPr>
          <w:rFonts w:cstheme="minorHAnsi"/>
          <w:lang w:val="en-US"/>
        </w:rPr>
      </w:pPr>
    </w:p>
    <w:tbl>
      <w:tblPr>
        <w:tblStyle w:val="KlavuzuTablo4-Vurgu1"/>
        <w:tblW w:w="9493" w:type="dxa"/>
        <w:tblLook w:val="04A0" w:firstRow="1" w:lastRow="0" w:firstColumn="1" w:lastColumn="0" w:noHBand="0" w:noVBand="1"/>
      </w:tblPr>
      <w:tblGrid>
        <w:gridCol w:w="1868"/>
        <w:gridCol w:w="7625"/>
      </w:tblGrid>
      <w:tr w:rsidR="0075518E" w:rsidRPr="0075518E" w14:paraId="47784629" w14:textId="77777777" w:rsidTr="0075518E">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493" w:type="dxa"/>
            <w:gridSpan w:val="2"/>
          </w:tcPr>
          <w:p w14:paraId="61F9CE9D" w14:textId="38B28398" w:rsidR="00631023" w:rsidRPr="0075518E" w:rsidRDefault="00631023" w:rsidP="00BA5119">
            <w:pPr>
              <w:jc w:val="center"/>
              <w:rPr>
                <w:rFonts w:cstheme="minorHAnsi"/>
                <w:color w:val="000000" w:themeColor="text1"/>
                <w:lang w:val="en-US"/>
              </w:rPr>
            </w:pPr>
            <w:r w:rsidRPr="0075518E">
              <w:rPr>
                <w:rFonts w:cstheme="minorHAnsi"/>
                <w:color w:val="000000" w:themeColor="text1"/>
                <w:lang w:val="en-US"/>
              </w:rPr>
              <w:t>INSTITUTIONAL INFORMATION</w:t>
            </w:r>
          </w:p>
        </w:tc>
      </w:tr>
      <w:tr w:rsidR="0075518E" w:rsidRPr="0075518E" w14:paraId="01D5376B" w14:textId="77777777" w:rsidTr="006F2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6C2866A9" w14:textId="4C34FE16" w:rsidR="00631023" w:rsidRPr="0075518E" w:rsidRDefault="00631023" w:rsidP="00631023">
            <w:pPr>
              <w:rPr>
                <w:rFonts w:cstheme="minorHAnsi"/>
                <w:color w:val="000000" w:themeColor="text1"/>
                <w:lang w:val="en-US"/>
              </w:rPr>
            </w:pPr>
            <w:r w:rsidRPr="0075518E">
              <w:rPr>
                <w:rFonts w:cstheme="minorHAnsi"/>
                <w:color w:val="000000" w:themeColor="text1"/>
                <w:lang w:val="en-US"/>
              </w:rPr>
              <w:t>Institution</w:t>
            </w:r>
          </w:p>
        </w:tc>
        <w:tc>
          <w:tcPr>
            <w:tcW w:w="7625" w:type="dxa"/>
          </w:tcPr>
          <w:p w14:paraId="64F76471" w14:textId="023CE530" w:rsidR="00631023" w:rsidRPr="0075518E" w:rsidRDefault="00450CAC" w:rsidP="0063102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US"/>
              </w:rPr>
            </w:pPr>
            <w:r>
              <w:rPr>
                <w:rFonts w:cstheme="minorHAnsi"/>
                <w:color w:val="000000" w:themeColor="text1"/>
                <w:lang w:val="en-US"/>
              </w:rPr>
              <w:t>Selçuk University</w:t>
            </w:r>
          </w:p>
        </w:tc>
      </w:tr>
      <w:tr w:rsidR="0075518E" w:rsidRPr="0075518E" w14:paraId="6D5BEAD5" w14:textId="77777777" w:rsidTr="006F2750">
        <w:tc>
          <w:tcPr>
            <w:cnfStyle w:val="001000000000" w:firstRow="0" w:lastRow="0" w:firstColumn="1" w:lastColumn="0" w:oddVBand="0" w:evenVBand="0" w:oddHBand="0" w:evenHBand="0" w:firstRowFirstColumn="0" w:firstRowLastColumn="0" w:lastRowFirstColumn="0" w:lastRowLastColumn="0"/>
            <w:tcW w:w="1868" w:type="dxa"/>
          </w:tcPr>
          <w:p w14:paraId="6BBBBAB7" w14:textId="4D675384" w:rsidR="00631023" w:rsidRPr="0075518E" w:rsidRDefault="00631023" w:rsidP="00631023">
            <w:pPr>
              <w:rPr>
                <w:rFonts w:cstheme="minorHAnsi"/>
                <w:color w:val="000000" w:themeColor="text1"/>
                <w:lang w:val="en-US"/>
              </w:rPr>
            </w:pPr>
            <w:r w:rsidRPr="0075518E">
              <w:rPr>
                <w:rFonts w:cstheme="minorHAnsi"/>
                <w:color w:val="000000" w:themeColor="text1"/>
                <w:lang w:val="en-US"/>
              </w:rPr>
              <w:t>Country</w:t>
            </w:r>
          </w:p>
        </w:tc>
        <w:tc>
          <w:tcPr>
            <w:tcW w:w="7625" w:type="dxa"/>
          </w:tcPr>
          <w:p w14:paraId="1BF6FD30" w14:textId="1AEBB1A1" w:rsidR="00631023" w:rsidRPr="0075518E" w:rsidRDefault="00450CAC" w:rsidP="0063102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US"/>
              </w:rPr>
            </w:pPr>
            <w:r>
              <w:rPr>
                <w:rFonts w:cstheme="minorHAnsi"/>
                <w:color w:val="000000" w:themeColor="text1"/>
                <w:lang w:val="en-US"/>
              </w:rPr>
              <w:t>Turkey</w:t>
            </w:r>
          </w:p>
        </w:tc>
      </w:tr>
      <w:tr w:rsidR="0075518E" w:rsidRPr="0075518E" w14:paraId="13987BF2" w14:textId="77777777" w:rsidTr="006F2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3B54FE28" w14:textId="4BC4BF4B" w:rsidR="00137DEB" w:rsidRPr="0075518E" w:rsidRDefault="00137DEB" w:rsidP="00631023">
            <w:pPr>
              <w:rPr>
                <w:rFonts w:cstheme="minorHAnsi"/>
                <w:color w:val="000000" w:themeColor="text1"/>
                <w:lang w:val="en-US"/>
              </w:rPr>
            </w:pPr>
            <w:r w:rsidRPr="0075518E">
              <w:rPr>
                <w:rFonts w:cstheme="minorHAnsi"/>
                <w:color w:val="000000" w:themeColor="text1"/>
                <w:lang w:val="en-US"/>
              </w:rPr>
              <w:t>PIC Number</w:t>
            </w:r>
          </w:p>
        </w:tc>
        <w:tc>
          <w:tcPr>
            <w:tcW w:w="7625" w:type="dxa"/>
          </w:tcPr>
          <w:p w14:paraId="46A719E0" w14:textId="59B1B6BC" w:rsidR="00137DEB" w:rsidRPr="0075518E" w:rsidRDefault="00450CAC" w:rsidP="0063102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US"/>
              </w:rPr>
            </w:pPr>
            <w:r w:rsidRPr="00450CAC">
              <w:rPr>
                <w:rFonts w:cstheme="minorHAnsi"/>
                <w:color w:val="000000" w:themeColor="text1"/>
                <w:lang w:val="en-US"/>
              </w:rPr>
              <w:t>998993883</w:t>
            </w:r>
          </w:p>
        </w:tc>
      </w:tr>
      <w:tr w:rsidR="0075518E" w:rsidRPr="0075518E" w14:paraId="01647115" w14:textId="77777777" w:rsidTr="006F2750">
        <w:tc>
          <w:tcPr>
            <w:cnfStyle w:val="001000000000" w:firstRow="0" w:lastRow="0" w:firstColumn="1" w:lastColumn="0" w:oddVBand="0" w:evenVBand="0" w:oddHBand="0" w:evenHBand="0" w:firstRowFirstColumn="0" w:firstRowLastColumn="0" w:lastRowFirstColumn="0" w:lastRowLastColumn="0"/>
            <w:tcW w:w="1868" w:type="dxa"/>
          </w:tcPr>
          <w:p w14:paraId="22A9BAD9" w14:textId="1898CF98" w:rsidR="00137DEB" w:rsidRPr="0075518E" w:rsidRDefault="00137DEB" w:rsidP="00631023">
            <w:pPr>
              <w:rPr>
                <w:rFonts w:cstheme="minorHAnsi"/>
                <w:color w:val="000000" w:themeColor="text1"/>
                <w:lang w:val="en-US"/>
              </w:rPr>
            </w:pPr>
            <w:r w:rsidRPr="0075518E">
              <w:rPr>
                <w:rFonts w:cstheme="minorHAnsi"/>
                <w:color w:val="000000" w:themeColor="text1"/>
                <w:lang w:val="en-US"/>
              </w:rPr>
              <w:t>OID Number</w:t>
            </w:r>
          </w:p>
        </w:tc>
        <w:tc>
          <w:tcPr>
            <w:tcW w:w="7625" w:type="dxa"/>
          </w:tcPr>
          <w:p w14:paraId="6471EB80" w14:textId="74150144" w:rsidR="00137DEB" w:rsidRPr="0075518E" w:rsidRDefault="00450CAC" w:rsidP="0063102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US"/>
              </w:rPr>
            </w:pPr>
            <w:r w:rsidRPr="00450CAC">
              <w:rPr>
                <w:rFonts w:cstheme="minorHAnsi"/>
                <w:color w:val="000000" w:themeColor="text1"/>
                <w:lang w:val="en-US"/>
              </w:rPr>
              <w:t>E10206562</w:t>
            </w:r>
          </w:p>
        </w:tc>
      </w:tr>
      <w:tr w:rsidR="0075518E" w:rsidRPr="0075518E" w14:paraId="5AC5FF83" w14:textId="77777777" w:rsidTr="006F275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68" w:type="dxa"/>
            <w:tcBorders>
              <w:bottom w:val="single" w:sz="4" w:space="0" w:color="000000" w:themeColor="text1"/>
            </w:tcBorders>
          </w:tcPr>
          <w:p w14:paraId="7A4CE9C2" w14:textId="2302688B" w:rsidR="00631023" w:rsidRPr="0075518E" w:rsidRDefault="00631023" w:rsidP="00631023">
            <w:pPr>
              <w:rPr>
                <w:rFonts w:cstheme="minorHAnsi"/>
                <w:color w:val="000000" w:themeColor="text1"/>
                <w:lang w:val="en-US"/>
              </w:rPr>
            </w:pPr>
            <w:r w:rsidRPr="0075518E">
              <w:rPr>
                <w:rFonts w:cstheme="minorHAnsi"/>
                <w:color w:val="000000" w:themeColor="text1"/>
                <w:lang w:val="en-US"/>
              </w:rPr>
              <w:t>Web site</w:t>
            </w:r>
          </w:p>
        </w:tc>
        <w:tc>
          <w:tcPr>
            <w:tcW w:w="7625" w:type="dxa"/>
            <w:tcBorders>
              <w:bottom w:val="single" w:sz="4" w:space="0" w:color="000000" w:themeColor="text1"/>
            </w:tcBorders>
          </w:tcPr>
          <w:p w14:paraId="73B0A565" w14:textId="5767C9FC" w:rsidR="00631023" w:rsidRPr="0075518E" w:rsidRDefault="00450CAC" w:rsidP="0063102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US"/>
              </w:rPr>
            </w:pPr>
            <w:r w:rsidRPr="00450CAC">
              <w:rPr>
                <w:rFonts w:cstheme="minorHAnsi"/>
                <w:color w:val="000000" w:themeColor="text1"/>
                <w:lang w:val="en-US"/>
              </w:rPr>
              <w:t>https://selcuk.edu.tr/</w:t>
            </w:r>
          </w:p>
        </w:tc>
      </w:tr>
      <w:tr w:rsidR="0075518E" w:rsidRPr="0075518E" w14:paraId="29CBC187" w14:textId="77777777" w:rsidTr="006F2750">
        <w:trPr>
          <w:trHeight w:val="222"/>
        </w:trPr>
        <w:tc>
          <w:tcPr>
            <w:cnfStyle w:val="001000000000" w:firstRow="0" w:lastRow="0" w:firstColumn="1" w:lastColumn="0" w:oddVBand="0" w:evenVBand="0" w:oddHBand="0" w:evenHBand="0" w:firstRowFirstColumn="0" w:firstRowLastColumn="0" w:lastRowFirstColumn="0" w:lastRowLastColumn="0"/>
            <w:tcW w:w="1868" w:type="dxa"/>
            <w:tcBorders>
              <w:top w:val="single" w:sz="4" w:space="0" w:color="000000" w:themeColor="text1"/>
            </w:tcBorders>
          </w:tcPr>
          <w:p w14:paraId="6E4B2CAD" w14:textId="096F6DE2" w:rsidR="0075518E" w:rsidRPr="0075518E" w:rsidRDefault="00180433" w:rsidP="00631023">
            <w:pPr>
              <w:rPr>
                <w:rFonts w:cstheme="minorHAnsi"/>
                <w:color w:val="000000" w:themeColor="text1"/>
                <w:lang w:val="en-US"/>
              </w:rPr>
            </w:pPr>
            <w:r>
              <w:rPr>
                <w:rFonts w:cstheme="minorHAnsi"/>
                <w:color w:val="000000" w:themeColor="text1"/>
                <w:lang w:val="en-US"/>
              </w:rPr>
              <w:t>Social media (if available)</w:t>
            </w:r>
          </w:p>
        </w:tc>
        <w:tc>
          <w:tcPr>
            <w:tcW w:w="7625" w:type="dxa"/>
            <w:tcBorders>
              <w:top w:val="single" w:sz="4" w:space="0" w:color="000000" w:themeColor="text1"/>
            </w:tcBorders>
          </w:tcPr>
          <w:p w14:paraId="54FDDB1D" w14:textId="140E6954" w:rsidR="0075518E" w:rsidRPr="0075518E" w:rsidRDefault="00450CAC" w:rsidP="0063102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US"/>
              </w:rPr>
            </w:pPr>
            <w:r w:rsidRPr="00450CAC">
              <w:rPr>
                <w:rFonts w:cstheme="minorHAnsi"/>
                <w:color w:val="000000" w:themeColor="text1"/>
                <w:lang w:val="en-US"/>
              </w:rPr>
              <w:t>https://www.instagram.com/selcukuni.erasmus/</w:t>
            </w:r>
          </w:p>
        </w:tc>
      </w:tr>
      <w:tr w:rsidR="0075518E" w:rsidRPr="0075518E" w14:paraId="6A86B9F5" w14:textId="77777777" w:rsidTr="006F2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78E82D1D" w14:textId="7741C822" w:rsidR="00631023" w:rsidRPr="0075518E" w:rsidRDefault="004E7CD0" w:rsidP="00631023">
            <w:pPr>
              <w:rPr>
                <w:rFonts w:cstheme="minorHAnsi"/>
                <w:color w:val="000000" w:themeColor="text1"/>
                <w:lang w:val="en-US"/>
              </w:rPr>
            </w:pPr>
            <w:r w:rsidRPr="0075518E">
              <w:rPr>
                <w:rFonts w:cstheme="minorHAnsi"/>
                <w:color w:val="000000" w:themeColor="text1"/>
                <w:lang w:val="en-US"/>
              </w:rPr>
              <w:t>Number of students and staff</w:t>
            </w:r>
          </w:p>
        </w:tc>
        <w:tc>
          <w:tcPr>
            <w:tcW w:w="7625" w:type="dxa"/>
          </w:tcPr>
          <w:p w14:paraId="7E179A48" w14:textId="398B06AE" w:rsidR="00631023" w:rsidRPr="0075518E" w:rsidRDefault="00FA6C86" w:rsidP="0063102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US"/>
              </w:rPr>
            </w:pPr>
            <w:r w:rsidRPr="00FA6C86">
              <w:rPr>
                <w:rFonts w:cstheme="minorHAnsi"/>
                <w:color w:val="000000" w:themeColor="text1"/>
                <w:lang w:val="en-US"/>
              </w:rPr>
              <w:t>69.000 students and 3,000 teaching staff</w:t>
            </w:r>
          </w:p>
        </w:tc>
      </w:tr>
      <w:tr w:rsidR="0075518E" w:rsidRPr="0075518E" w14:paraId="42872CCD" w14:textId="77777777" w:rsidTr="006F2750">
        <w:trPr>
          <w:trHeight w:val="338"/>
        </w:trPr>
        <w:tc>
          <w:tcPr>
            <w:cnfStyle w:val="001000000000" w:firstRow="0" w:lastRow="0" w:firstColumn="1" w:lastColumn="0" w:oddVBand="0" w:evenVBand="0" w:oddHBand="0" w:evenHBand="0" w:firstRowFirstColumn="0" w:firstRowLastColumn="0" w:lastRowFirstColumn="0" w:lastRowLastColumn="0"/>
            <w:tcW w:w="1868" w:type="dxa"/>
          </w:tcPr>
          <w:p w14:paraId="4D98EB4E" w14:textId="05D98E23" w:rsidR="00631023" w:rsidRPr="0075518E" w:rsidRDefault="00631023" w:rsidP="00631023">
            <w:pPr>
              <w:rPr>
                <w:rFonts w:cstheme="minorHAnsi"/>
                <w:color w:val="000000" w:themeColor="text1"/>
                <w:lang w:val="en-US"/>
              </w:rPr>
            </w:pPr>
            <w:r w:rsidRPr="0075518E">
              <w:rPr>
                <w:rFonts w:cstheme="minorHAnsi"/>
                <w:color w:val="000000" w:themeColor="text1"/>
                <w:lang w:val="en-US"/>
              </w:rPr>
              <w:t>Course offer</w:t>
            </w:r>
          </w:p>
        </w:tc>
        <w:tc>
          <w:tcPr>
            <w:tcW w:w="7625" w:type="dxa"/>
          </w:tcPr>
          <w:p w14:paraId="7E880079" w14:textId="3D612476" w:rsidR="00631023" w:rsidRPr="005D1F06" w:rsidRDefault="00450CAC" w:rsidP="0063102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5D1F06">
              <w:rPr>
                <w:rFonts w:cstheme="minorHAnsi"/>
                <w:color w:val="000000" w:themeColor="text1"/>
                <w:sz w:val="22"/>
                <w:szCs w:val="22"/>
                <w:lang w:val="en-US"/>
              </w:rPr>
              <w:t>https://selcuk.edu.tr/Birim/koordinatorluk/erasmus/2117/erasmus_dersler/49177</w:t>
            </w:r>
          </w:p>
        </w:tc>
      </w:tr>
      <w:tr w:rsidR="0075518E" w:rsidRPr="0075518E" w14:paraId="0BE6D517" w14:textId="77777777" w:rsidTr="006F2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4A0FBB32" w14:textId="45F0A750" w:rsidR="00631023" w:rsidRPr="0075518E" w:rsidRDefault="00631023" w:rsidP="00631023">
            <w:pPr>
              <w:rPr>
                <w:rFonts w:cstheme="minorHAnsi"/>
                <w:color w:val="000000" w:themeColor="text1"/>
                <w:lang w:val="en-US"/>
              </w:rPr>
            </w:pPr>
            <w:r w:rsidRPr="0075518E">
              <w:rPr>
                <w:rFonts w:cstheme="minorHAnsi"/>
                <w:color w:val="000000" w:themeColor="text1"/>
                <w:lang w:val="en-US"/>
              </w:rPr>
              <w:t xml:space="preserve">Contact person for Erasmus+ </w:t>
            </w:r>
            <w:r w:rsidR="00B13A94">
              <w:rPr>
                <w:rFonts w:cstheme="minorHAnsi"/>
                <w:color w:val="000000" w:themeColor="text1"/>
                <w:lang w:val="en-US"/>
              </w:rPr>
              <w:t xml:space="preserve">BIP </w:t>
            </w:r>
            <w:r w:rsidRPr="0075518E">
              <w:rPr>
                <w:rFonts w:cstheme="minorHAnsi"/>
                <w:color w:val="000000" w:themeColor="text1"/>
                <w:lang w:val="en-US"/>
              </w:rPr>
              <w:t>Projects</w:t>
            </w:r>
          </w:p>
          <w:p w14:paraId="56CE7E47" w14:textId="67524F61" w:rsidR="00631023" w:rsidRPr="0075518E" w:rsidRDefault="001B7C52" w:rsidP="00631023">
            <w:pPr>
              <w:rPr>
                <w:rFonts w:cstheme="minorHAnsi"/>
                <w:color w:val="000000" w:themeColor="text1"/>
                <w:lang w:val="en-US"/>
              </w:rPr>
            </w:pPr>
            <w:r w:rsidRPr="0075518E">
              <w:rPr>
                <w:rFonts w:cstheme="minorHAnsi"/>
                <w:color w:val="000000" w:themeColor="text1"/>
                <w:lang w:val="en-US"/>
              </w:rPr>
              <w:t>(</w:t>
            </w:r>
            <w:r w:rsidR="00FF270B" w:rsidRPr="0075518E">
              <w:rPr>
                <w:rFonts w:cstheme="minorHAnsi"/>
                <w:color w:val="000000" w:themeColor="text1"/>
                <w:lang w:val="en-US"/>
              </w:rPr>
              <w:t xml:space="preserve">Full name, </w:t>
            </w:r>
            <w:r w:rsidR="00631023" w:rsidRPr="0075518E">
              <w:rPr>
                <w:rFonts w:cstheme="minorHAnsi"/>
                <w:color w:val="000000" w:themeColor="text1"/>
                <w:lang w:val="en-US"/>
              </w:rPr>
              <w:t>E-</w:t>
            </w:r>
            <w:r w:rsidR="00FF270B" w:rsidRPr="0075518E">
              <w:rPr>
                <w:rFonts w:cstheme="minorHAnsi"/>
                <w:color w:val="000000" w:themeColor="text1"/>
                <w:lang w:val="en-US"/>
              </w:rPr>
              <w:t>m</w:t>
            </w:r>
            <w:r w:rsidR="00631023" w:rsidRPr="0075518E">
              <w:rPr>
                <w:rFonts w:cstheme="minorHAnsi"/>
                <w:color w:val="000000" w:themeColor="text1"/>
                <w:lang w:val="en-US"/>
              </w:rPr>
              <w:t>ail</w:t>
            </w:r>
            <w:r w:rsidR="00FF270B" w:rsidRPr="0075518E">
              <w:rPr>
                <w:rFonts w:cstheme="minorHAnsi"/>
                <w:color w:val="000000" w:themeColor="text1"/>
                <w:lang w:val="en-US"/>
              </w:rPr>
              <w:t xml:space="preserve">, </w:t>
            </w:r>
            <w:r w:rsidR="00631023" w:rsidRPr="0075518E">
              <w:rPr>
                <w:rFonts w:cstheme="minorHAnsi"/>
                <w:color w:val="000000" w:themeColor="text1"/>
                <w:lang w:val="en-US"/>
              </w:rPr>
              <w:t xml:space="preserve">Phone </w:t>
            </w:r>
            <w:r w:rsidR="00FF270B" w:rsidRPr="0075518E">
              <w:rPr>
                <w:rFonts w:cstheme="minorHAnsi"/>
                <w:color w:val="000000" w:themeColor="text1"/>
                <w:lang w:val="en-US"/>
              </w:rPr>
              <w:t>n</w:t>
            </w:r>
            <w:r w:rsidR="00631023" w:rsidRPr="0075518E">
              <w:rPr>
                <w:rFonts w:cstheme="minorHAnsi"/>
                <w:color w:val="000000" w:themeColor="text1"/>
                <w:lang w:val="en-US"/>
              </w:rPr>
              <w:t>umber</w:t>
            </w:r>
            <w:r w:rsidRPr="0075518E">
              <w:rPr>
                <w:rFonts w:cstheme="minorHAnsi"/>
                <w:color w:val="000000" w:themeColor="text1"/>
                <w:lang w:val="en-US"/>
              </w:rPr>
              <w:t>)</w:t>
            </w:r>
          </w:p>
        </w:tc>
        <w:tc>
          <w:tcPr>
            <w:tcW w:w="7625" w:type="dxa"/>
          </w:tcPr>
          <w:p w14:paraId="2539F1CD" w14:textId="3E64BAF2" w:rsidR="00631023" w:rsidRDefault="00450CAC" w:rsidP="0063102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US"/>
              </w:rPr>
            </w:pPr>
            <w:proofErr w:type="spellStart"/>
            <w:r>
              <w:rPr>
                <w:rFonts w:cstheme="minorHAnsi"/>
                <w:color w:val="000000" w:themeColor="text1"/>
                <w:lang w:val="en-US"/>
              </w:rPr>
              <w:t>Lec</w:t>
            </w:r>
            <w:proofErr w:type="spellEnd"/>
            <w:r>
              <w:rPr>
                <w:rFonts w:cstheme="minorHAnsi"/>
                <w:color w:val="000000" w:themeColor="text1"/>
                <w:lang w:val="en-US"/>
              </w:rPr>
              <w:t>. Aysan Bilgin</w:t>
            </w:r>
          </w:p>
          <w:p w14:paraId="39649933" w14:textId="6B146C01" w:rsidR="00450CAC" w:rsidRDefault="00450CAC" w:rsidP="0063102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US"/>
              </w:rPr>
            </w:pPr>
            <w:r>
              <w:rPr>
                <w:rFonts w:cstheme="minorHAnsi"/>
                <w:color w:val="000000" w:themeColor="text1"/>
                <w:lang w:val="en-US"/>
              </w:rPr>
              <w:t>aogul@selcuk.edu.tr</w:t>
            </w:r>
          </w:p>
          <w:p w14:paraId="4ACF4069" w14:textId="6AB50A9B" w:rsidR="00450CAC" w:rsidRPr="0075518E" w:rsidRDefault="00450CAC" w:rsidP="0063102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US"/>
              </w:rPr>
            </w:pPr>
            <w:r>
              <w:rPr>
                <w:rFonts w:cstheme="minorHAnsi"/>
                <w:color w:val="000000" w:themeColor="text1"/>
                <w:lang w:val="en-US"/>
              </w:rPr>
              <w:t>+903322234463</w:t>
            </w:r>
          </w:p>
        </w:tc>
      </w:tr>
      <w:tr w:rsidR="0075518E" w:rsidRPr="0075518E" w14:paraId="756A18A7" w14:textId="77777777" w:rsidTr="006F2750">
        <w:tc>
          <w:tcPr>
            <w:cnfStyle w:val="001000000000" w:firstRow="0" w:lastRow="0" w:firstColumn="1" w:lastColumn="0" w:oddVBand="0" w:evenVBand="0" w:oddHBand="0" w:evenHBand="0" w:firstRowFirstColumn="0" w:firstRowLastColumn="0" w:lastRowFirstColumn="0" w:lastRowLastColumn="0"/>
            <w:tcW w:w="1868" w:type="dxa"/>
          </w:tcPr>
          <w:p w14:paraId="2BDB63D8" w14:textId="55122CF3" w:rsidR="00CA0F04" w:rsidRPr="0075518E" w:rsidRDefault="00CA0F04" w:rsidP="00631023">
            <w:pPr>
              <w:rPr>
                <w:rFonts w:cstheme="minorHAnsi"/>
                <w:color w:val="000000" w:themeColor="text1"/>
                <w:lang w:val="en-US"/>
              </w:rPr>
            </w:pPr>
            <w:r w:rsidRPr="0075518E">
              <w:rPr>
                <w:rFonts w:cstheme="minorHAnsi"/>
                <w:color w:val="000000" w:themeColor="text1"/>
                <w:lang w:val="en-US"/>
              </w:rPr>
              <w:t>Please provide a short description of the profile of your institution.</w:t>
            </w:r>
          </w:p>
        </w:tc>
        <w:tc>
          <w:tcPr>
            <w:tcW w:w="7625" w:type="dxa"/>
          </w:tcPr>
          <w:p w14:paraId="2926C780" w14:textId="77B3A57D" w:rsidR="00CA0F04" w:rsidRDefault="00AD2316" w:rsidP="000B1A7E">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US"/>
              </w:rPr>
            </w:pPr>
            <w:r>
              <w:rPr>
                <w:rFonts w:cstheme="minorHAnsi"/>
                <w:color w:val="000000" w:themeColor="text1"/>
                <w:lang w:val="en-US"/>
              </w:rPr>
              <w:t>Selç</w:t>
            </w:r>
            <w:r w:rsidR="00FA6C86" w:rsidRPr="00FA6C86">
              <w:rPr>
                <w:rFonts w:cstheme="minorHAnsi"/>
                <w:color w:val="000000" w:themeColor="text1"/>
                <w:lang w:val="en-US"/>
              </w:rPr>
              <w:t>uk University, which started its educational activities in 1975, has high student / staff numbers and shopping center, swimming pool, tram, stadium etc. gathered in its enormous campus. It is one of the leading higher education institutions in Turke</w:t>
            </w:r>
            <w:r>
              <w:rPr>
                <w:rFonts w:cstheme="minorHAnsi"/>
                <w:color w:val="000000" w:themeColor="text1"/>
                <w:lang w:val="en-US"/>
              </w:rPr>
              <w:t>y with its many facilities. Selç</w:t>
            </w:r>
            <w:r w:rsidR="00FA6C86" w:rsidRPr="00FA6C86">
              <w:rPr>
                <w:rFonts w:cstheme="minorHAnsi"/>
                <w:color w:val="000000" w:themeColor="text1"/>
                <w:lang w:val="en-US"/>
              </w:rPr>
              <w:t>uk University is a state university with a deep-rooted history, experience and institutional structure of nearly half a century. With its green, unhindered and student-friendly campus, it hosts students from 81 provinces of Turkey and abroad.</w:t>
            </w:r>
          </w:p>
          <w:p w14:paraId="1A9230E2" w14:textId="40521CC7" w:rsidR="00224C12" w:rsidRPr="0075518E" w:rsidRDefault="00224C12" w:rsidP="000B1A7E">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US"/>
              </w:rPr>
            </w:pPr>
          </w:p>
        </w:tc>
      </w:tr>
      <w:tr w:rsidR="0075518E" w:rsidRPr="0075518E" w14:paraId="0516E51C" w14:textId="77777777" w:rsidTr="0075518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493" w:type="dxa"/>
            <w:gridSpan w:val="2"/>
            <w:tcBorders>
              <w:bottom w:val="single" w:sz="4" w:space="0" w:color="8EAADB" w:themeColor="accent1" w:themeTint="99"/>
            </w:tcBorders>
          </w:tcPr>
          <w:p w14:paraId="23C62F72" w14:textId="75994A8D" w:rsidR="004E7CD0" w:rsidRPr="0075518E" w:rsidRDefault="004E7CD0" w:rsidP="00BA5119">
            <w:pPr>
              <w:jc w:val="center"/>
              <w:rPr>
                <w:rFonts w:cstheme="minorHAnsi"/>
                <w:color w:val="000000" w:themeColor="text1"/>
                <w:lang w:val="en-US"/>
              </w:rPr>
            </w:pPr>
            <w:r w:rsidRPr="0075518E">
              <w:rPr>
                <w:rFonts w:cstheme="minorHAnsi"/>
                <w:color w:val="000000" w:themeColor="text1"/>
                <w:lang w:val="en-US"/>
              </w:rPr>
              <w:t>QUALITY QUESTIONS</w:t>
            </w:r>
          </w:p>
        </w:tc>
      </w:tr>
      <w:tr w:rsidR="0075518E" w:rsidRPr="0075518E" w14:paraId="26150F03" w14:textId="77777777" w:rsidTr="0075518E">
        <w:trPr>
          <w:trHeight w:val="624"/>
        </w:trPr>
        <w:tc>
          <w:tcPr>
            <w:cnfStyle w:val="001000000000" w:firstRow="0" w:lastRow="0" w:firstColumn="1" w:lastColumn="0" w:oddVBand="0" w:evenVBand="0" w:oddHBand="0" w:evenHBand="0" w:firstRowFirstColumn="0" w:firstRowLastColumn="0" w:lastRowFirstColumn="0" w:lastRowLastColumn="0"/>
            <w:tcW w:w="9493" w:type="dxa"/>
            <w:gridSpan w:val="2"/>
            <w:tcBorders>
              <w:bottom w:val="single" w:sz="4" w:space="0" w:color="000000" w:themeColor="text1"/>
            </w:tcBorders>
          </w:tcPr>
          <w:p w14:paraId="0724B3DE" w14:textId="4C28C7C7" w:rsidR="0038339C" w:rsidRPr="001743B2" w:rsidRDefault="0038339C" w:rsidP="0038339C">
            <w:pPr>
              <w:pStyle w:val="ListeParagraf"/>
              <w:numPr>
                <w:ilvl w:val="0"/>
                <w:numId w:val="5"/>
              </w:numPr>
              <w:rPr>
                <w:rFonts w:ascii="Times New Roman" w:hAnsi="Times New Roman" w:cs="Times New Roman"/>
                <w:color w:val="000000" w:themeColor="text1"/>
                <w:lang w:val="en-US"/>
              </w:rPr>
            </w:pPr>
            <w:r w:rsidRPr="001743B2">
              <w:rPr>
                <w:rFonts w:ascii="Times New Roman" w:hAnsi="Times New Roman" w:cs="Times New Roman"/>
                <w:color w:val="000000" w:themeColor="text1"/>
                <w:lang w:val="en-US"/>
              </w:rPr>
              <w:t>Relevance of the strategy</w:t>
            </w:r>
          </w:p>
        </w:tc>
      </w:tr>
      <w:tr w:rsidR="0075518E" w:rsidRPr="0075518E" w14:paraId="644FCDE2" w14:textId="77777777" w:rsidTr="0075518E">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000000" w:themeColor="text1"/>
            </w:tcBorders>
          </w:tcPr>
          <w:p w14:paraId="41A98E33" w14:textId="50809D33" w:rsidR="00CA0F04" w:rsidRPr="001743B2" w:rsidRDefault="00CA0F04" w:rsidP="0038339C">
            <w:pPr>
              <w:pStyle w:val="ListeParagraf"/>
              <w:numPr>
                <w:ilvl w:val="1"/>
                <w:numId w:val="5"/>
              </w:numPr>
              <w:rPr>
                <w:rFonts w:ascii="Times New Roman" w:hAnsi="Times New Roman" w:cs="Times New Roman"/>
                <w:b w:val="0"/>
                <w:color w:val="000000" w:themeColor="text1"/>
                <w:lang w:val="en-US"/>
              </w:rPr>
            </w:pPr>
            <w:r w:rsidRPr="001743B2">
              <w:rPr>
                <w:rFonts w:ascii="Times New Roman" w:hAnsi="Times New Roman" w:cs="Times New Roman"/>
                <w:b w:val="0"/>
                <w:color w:val="000000" w:themeColor="text1"/>
                <w:lang w:val="en-US"/>
              </w:rPr>
              <w:lastRenderedPageBreak/>
              <w:t>Explain why you want to foster Erasmus+</w:t>
            </w:r>
            <w:r w:rsidR="00123663">
              <w:rPr>
                <w:rFonts w:ascii="Times New Roman" w:hAnsi="Times New Roman" w:cs="Times New Roman"/>
                <w:b w:val="0"/>
                <w:color w:val="000000" w:themeColor="text1"/>
                <w:lang w:val="en-US"/>
              </w:rPr>
              <w:t xml:space="preserve"> BIP</w:t>
            </w:r>
            <w:r w:rsidR="0038339C" w:rsidRPr="001743B2">
              <w:rPr>
                <w:rFonts w:ascii="Times New Roman" w:hAnsi="Times New Roman" w:cs="Times New Roman"/>
                <w:b w:val="0"/>
                <w:color w:val="000000" w:themeColor="text1"/>
                <w:lang w:val="en-US"/>
              </w:rPr>
              <w:t>.</w:t>
            </w:r>
          </w:p>
          <w:p w14:paraId="783D576C" w14:textId="274D21B0" w:rsidR="00CA0F04" w:rsidRPr="001743B2" w:rsidRDefault="00CA0F04" w:rsidP="00CA0F04">
            <w:pPr>
              <w:rPr>
                <w:rFonts w:ascii="Times New Roman" w:hAnsi="Times New Roman" w:cs="Times New Roman"/>
                <w:b w:val="0"/>
                <w:color w:val="000000" w:themeColor="text1"/>
                <w:lang w:val="en-US"/>
              </w:rPr>
            </w:pPr>
          </w:p>
        </w:tc>
      </w:tr>
      <w:tr w:rsidR="0075518E" w:rsidRPr="0075518E" w14:paraId="42308301" w14:textId="77777777" w:rsidTr="0075518E">
        <w:trPr>
          <w:trHeight w:val="1410"/>
        </w:trPr>
        <w:tc>
          <w:tcPr>
            <w:cnfStyle w:val="001000000000" w:firstRow="0" w:lastRow="0" w:firstColumn="1" w:lastColumn="0" w:oddVBand="0" w:evenVBand="0" w:oddHBand="0" w:evenHBand="0" w:firstRowFirstColumn="0" w:firstRowLastColumn="0" w:lastRowFirstColumn="0" w:lastRowLastColumn="0"/>
            <w:tcW w:w="9493" w:type="dxa"/>
            <w:gridSpan w:val="2"/>
          </w:tcPr>
          <w:p w14:paraId="37181AB1" w14:textId="18AD912F" w:rsidR="00511C61" w:rsidRDefault="002641AC" w:rsidP="006C3190">
            <w:pPr>
              <w:pStyle w:val="NormalWeb"/>
              <w:spacing w:before="0" w:beforeAutospacing="0" w:after="0" w:afterAutospacing="0"/>
              <w:jc w:val="both"/>
              <w:rPr>
                <w:b w:val="0"/>
                <w:color w:val="000000" w:themeColor="text1"/>
                <w:lang w:val="en-US"/>
              </w:rPr>
            </w:pPr>
            <w:r w:rsidRPr="002641AC">
              <w:rPr>
                <w:b w:val="0"/>
                <w:color w:val="000000" w:themeColor="text1"/>
                <w:lang w:val="en-US"/>
              </w:rPr>
              <w:t>The Erasmus+ exchange program is designed in a way to give the opportunity to students and staff to study, teach and do research at a university abroad</w:t>
            </w:r>
            <w:r w:rsidR="00123663">
              <w:rPr>
                <w:b w:val="0"/>
                <w:color w:val="000000" w:themeColor="text1"/>
                <w:lang w:val="en-US"/>
              </w:rPr>
              <w:t xml:space="preserve"> at the outset</w:t>
            </w:r>
            <w:r w:rsidRPr="002641AC">
              <w:rPr>
                <w:b w:val="0"/>
                <w:color w:val="000000" w:themeColor="text1"/>
                <w:lang w:val="en-US"/>
              </w:rPr>
              <w:t xml:space="preserve">. </w:t>
            </w:r>
            <w:r w:rsidR="00123663">
              <w:rPr>
                <w:b w:val="0"/>
                <w:color w:val="000000" w:themeColor="text1"/>
                <w:lang w:val="en-US"/>
              </w:rPr>
              <w:t>But now t</w:t>
            </w:r>
            <w:r w:rsidRPr="002641AC">
              <w:rPr>
                <w:b w:val="0"/>
                <w:color w:val="000000" w:themeColor="text1"/>
                <w:lang w:val="en-US"/>
              </w:rPr>
              <w:t xml:space="preserve">he exchange opportunity </w:t>
            </w:r>
            <w:r w:rsidR="00123663">
              <w:rPr>
                <w:b w:val="0"/>
                <w:color w:val="000000" w:themeColor="text1"/>
                <w:lang w:val="en-US"/>
              </w:rPr>
              <w:t>can</w:t>
            </w:r>
            <w:r w:rsidRPr="002641AC">
              <w:rPr>
                <w:b w:val="0"/>
                <w:color w:val="000000" w:themeColor="text1"/>
                <w:lang w:val="en-US"/>
              </w:rPr>
              <w:t xml:space="preserve"> enable them to improve their knowledge and skills, exchange experiences, and express their quality at the international level</w:t>
            </w:r>
            <w:r w:rsidR="00123663">
              <w:rPr>
                <w:b w:val="0"/>
                <w:color w:val="000000" w:themeColor="text1"/>
                <w:lang w:val="en-US"/>
              </w:rPr>
              <w:t xml:space="preserve"> through using online facilities as well</w:t>
            </w:r>
            <w:r w:rsidRPr="002641AC">
              <w:rPr>
                <w:b w:val="0"/>
                <w:color w:val="000000" w:themeColor="text1"/>
                <w:lang w:val="en-US"/>
              </w:rPr>
              <w:t>. Given the fact that th</w:t>
            </w:r>
            <w:r w:rsidR="00123663">
              <w:rPr>
                <w:b w:val="0"/>
                <w:color w:val="000000" w:themeColor="text1"/>
                <w:lang w:val="en-US"/>
              </w:rPr>
              <w:t xml:space="preserve">at blended </w:t>
            </w:r>
            <w:r w:rsidRPr="002641AC">
              <w:rPr>
                <w:b w:val="0"/>
                <w:color w:val="000000" w:themeColor="text1"/>
                <w:lang w:val="en-US"/>
              </w:rPr>
              <w:t xml:space="preserve">mobility </w:t>
            </w:r>
            <w:r w:rsidR="00123663">
              <w:rPr>
                <w:b w:val="0"/>
                <w:color w:val="000000" w:themeColor="text1"/>
                <w:lang w:val="en-US"/>
              </w:rPr>
              <w:t xml:space="preserve">including virtual </w:t>
            </w:r>
            <w:proofErr w:type="gramStart"/>
            <w:r w:rsidR="00123663">
              <w:rPr>
                <w:b w:val="0"/>
                <w:color w:val="000000" w:themeColor="text1"/>
                <w:lang w:val="en-US"/>
              </w:rPr>
              <w:t>mobility  can</w:t>
            </w:r>
            <w:proofErr w:type="gramEnd"/>
            <w:r w:rsidR="00123663">
              <w:rPr>
                <w:b w:val="0"/>
                <w:color w:val="000000" w:themeColor="text1"/>
                <w:lang w:val="en-US"/>
              </w:rPr>
              <w:t xml:space="preserve"> also have </w:t>
            </w:r>
            <w:r w:rsidRPr="002641AC">
              <w:rPr>
                <w:b w:val="0"/>
                <w:color w:val="000000" w:themeColor="text1"/>
                <w:lang w:val="en-US"/>
              </w:rPr>
              <w:t>an important role in capacity building with partner institutions</w:t>
            </w:r>
            <w:r w:rsidR="00123663">
              <w:rPr>
                <w:b w:val="0"/>
                <w:color w:val="000000" w:themeColor="text1"/>
                <w:lang w:val="en-US"/>
              </w:rPr>
              <w:t xml:space="preserve"> for both staff/students’ part, and </w:t>
            </w:r>
            <w:r w:rsidRPr="002641AC">
              <w:rPr>
                <w:b w:val="0"/>
                <w:color w:val="000000" w:themeColor="text1"/>
                <w:lang w:val="en-US"/>
              </w:rPr>
              <w:t>for more formal cooperation between partner universitie</w:t>
            </w:r>
            <w:r w:rsidR="00123663">
              <w:rPr>
                <w:b w:val="0"/>
                <w:color w:val="000000" w:themeColor="text1"/>
                <w:lang w:val="en-US"/>
              </w:rPr>
              <w:t xml:space="preserve">s. Thus, it </w:t>
            </w:r>
            <w:r w:rsidRPr="002641AC">
              <w:rPr>
                <w:b w:val="0"/>
                <w:color w:val="000000" w:themeColor="text1"/>
                <w:lang w:val="en-US"/>
              </w:rPr>
              <w:t>broadens individual views through the international agenda, and strengthens intercultural competence of all parties involved</w:t>
            </w:r>
            <w:r w:rsidR="00224C12">
              <w:rPr>
                <w:b w:val="0"/>
                <w:color w:val="000000" w:themeColor="text1"/>
                <w:lang w:val="en-US"/>
              </w:rPr>
              <w:t>.</w:t>
            </w:r>
          </w:p>
          <w:p w14:paraId="0B2915A8" w14:textId="223A7145" w:rsidR="00224C12" w:rsidRPr="001743B2" w:rsidRDefault="00224C12" w:rsidP="006C3190">
            <w:pPr>
              <w:pStyle w:val="NormalWeb"/>
              <w:spacing w:before="0" w:beforeAutospacing="0" w:after="0" w:afterAutospacing="0"/>
              <w:jc w:val="both"/>
              <w:rPr>
                <w:b w:val="0"/>
                <w:color w:val="000000" w:themeColor="text1"/>
                <w:lang w:val="en-US"/>
              </w:rPr>
            </w:pPr>
          </w:p>
        </w:tc>
      </w:tr>
      <w:tr w:rsidR="0075518E" w:rsidRPr="0075518E" w14:paraId="7F1B1C92" w14:textId="77777777" w:rsidTr="0075518E">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9493" w:type="dxa"/>
            <w:gridSpan w:val="2"/>
          </w:tcPr>
          <w:p w14:paraId="783E0A39" w14:textId="3DA33256" w:rsidR="00511C61" w:rsidRPr="001743B2" w:rsidRDefault="00511C61" w:rsidP="00511C61">
            <w:pPr>
              <w:pStyle w:val="ListeParagraf"/>
              <w:numPr>
                <w:ilvl w:val="1"/>
                <w:numId w:val="5"/>
              </w:numPr>
              <w:rPr>
                <w:rFonts w:ascii="Times New Roman" w:hAnsi="Times New Roman" w:cs="Times New Roman"/>
                <w:b w:val="0"/>
                <w:color w:val="000000" w:themeColor="text1"/>
                <w:lang w:val="en-US"/>
              </w:rPr>
            </w:pPr>
            <w:r w:rsidRPr="00ED7063">
              <w:rPr>
                <w:rFonts w:ascii="Times New Roman" w:hAnsi="Times New Roman" w:cs="Times New Roman"/>
                <w:b w:val="0"/>
                <w:color w:val="000000" w:themeColor="text1"/>
                <w:lang w:val="en-US"/>
              </w:rPr>
              <w:t xml:space="preserve">Explain the preference given to a certain region/country. Is there any institutional policy favoring the cooperation with </w:t>
            </w:r>
            <w:r w:rsidR="00236299" w:rsidRPr="00ED7063">
              <w:rPr>
                <w:rFonts w:ascii="Times New Roman" w:hAnsi="Times New Roman" w:cs="Times New Roman"/>
                <w:b w:val="0"/>
                <w:color w:val="000000" w:themeColor="text1"/>
                <w:lang w:val="en-US"/>
              </w:rPr>
              <w:t>Türkiye?</w:t>
            </w:r>
            <w:r w:rsidRPr="00ED7063">
              <w:rPr>
                <w:rFonts w:ascii="Times New Roman" w:hAnsi="Times New Roman" w:cs="Times New Roman"/>
                <w:b w:val="0"/>
                <w:color w:val="000000" w:themeColor="text1"/>
                <w:lang w:val="en-US"/>
              </w:rPr>
              <w:t xml:space="preserve"> Is there any institutional policy favoring the cooperation with EU members &amp; third countries associated to the </w:t>
            </w:r>
            <w:proofErr w:type="spellStart"/>
            <w:r w:rsidRPr="00ED7063">
              <w:rPr>
                <w:rFonts w:ascii="Times New Roman" w:hAnsi="Times New Roman" w:cs="Times New Roman"/>
                <w:b w:val="0"/>
                <w:color w:val="000000" w:themeColor="text1"/>
                <w:lang w:val="en-US"/>
              </w:rPr>
              <w:t>Programme</w:t>
            </w:r>
            <w:proofErr w:type="spellEnd"/>
            <w:r w:rsidRPr="00ED7063">
              <w:rPr>
                <w:rFonts w:ascii="Times New Roman" w:hAnsi="Times New Roman" w:cs="Times New Roman"/>
                <w:b w:val="0"/>
                <w:color w:val="000000" w:themeColor="text1"/>
                <w:lang w:val="en-US"/>
              </w:rPr>
              <w:t xml:space="preserve"> (</w:t>
            </w:r>
            <w:proofErr w:type="spellStart"/>
            <w:r w:rsidRPr="00ED7063">
              <w:rPr>
                <w:rFonts w:ascii="Times New Roman" w:hAnsi="Times New Roman" w:cs="Times New Roman"/>
                <w:b w:val="0"/>
                <w:color w:val="000000" w:themeColor="text1"/>
                <w:lang w:val="en-US"/>
              </w:rPr>
              <w:t>Programme</w:t>
            </w:r>
            <w:proofErr w:type="spellEnd"/>
            <w:r w:rsidRPr="00ED7063">
              <w:rPr>
                <w:rFonts w:ascii="Times New Roman" w:hAnsi="Times New Roman" w:cs="Times New Roman"/>
                <w:b w:val="0"/>
                <w:color w:val="000000" w:themeColor="text1"/>
                <w:lang w:val="en-US"/>
              </w:rPr>
              <w:t xml:space="preserve"> Countries) in specific?</w:t>
            </w:r>
          </w:p>
        </w:tc>
      </w:tr>
      <w:tr w:rsidR="0075518E" w:rsidRPr="0075518E" w14:paraId="10B5D2AF" w14:textId="77777777" w:rsidTr="0075518E">
        <w:trPr>
          <w:trHeight w:val="1422"/>
        </w:trPr>
        <w:tc>
          <w:tcPr>
            <w:cnfStyle w:val="001000000000" w:firstRow="0" w:lastRow="0" w:firstColumn="1" w:lastColumn="0" w:oddVBand="0" w:evenVBand="0" w:oddHBand="0" w:evenHBand="0" w:firstRowFirstColumn="0" w:firstRowLastColumn="0" w:lastRowFirstColumn="0" w:lastRowLastColumn="0"/>
            <w:tcW w:w="9493" w:type="dxa"/>
            <w:gridSpan w:val="2"/>
          </w:tcPr>
          <w:p w14:paraId="0AD10B94" w14:textId="4CB918D2" w:rsidR="00244279" w:rsidRPr="001743B2" w:rsidRDefault="00244279" w:rsidP="003358EB">
            <w:pPr>
              <w:jc w:val="both"/>
              <w:rPr>
                <w:rFonts w:ascii="Times New Roman" w:hAnsi="Times New Roman" w:cs="Times New Roman"/>
                <w:b w:val="0"/>
                <w:color w:val="000000" w:themeColor="text1"/>
                <w:lang w:val="en-US"/>
              </w:rPr>
            </w:pPr>
            <w:r w:rsidRPr="00244279">
              <w:rPr>
                <w:rFonts w:ascii="Times New Roman" w:hAnsi="Times New Roman" w:cs="Times New Roman"/>
                <w:b w:val="0"/>
                <w:color w:val="000000" w:themeColor="text1"/>
                <w:lang w:val="en-US"/>
              </w:rPr>
              <w:t xml:space="preserve">Such </w:t>
            </w:r>
            <w:r w:rsidR="00123663">
              <w:rPr>
                <w:rFonts w:ascii="Times New Roman" w:hAnsi="Times New Roman" w:cs="Times New Roman"/>
                <w:b w:val="0"/>
                <w:color w:val="000000" w:themeColor="text1"/>
                <w:lang w:val="en-US"/>
              </w:rPr>
              <w:t xml:space="preserve">blended mobility </w:t>
            </w:r>
            <w:r w:rsidRPr="00244279">
              <w:rPr>
                <w:rFonts w:ascii="Times New Roman" w:hAnsi="Times New Roman" w:cs="Times New Roman"/>
                <w:b w:val="0"/>
                <w:color w:val="000000" w:themeColor="text1"/>
                <w:lang w:val="en-US"/>
              </w:rPr>
              <w:t>projects are</w:t>
            </w:r>
            <w:r w:rsidR="00123663">
              <w:rPr>
                <w:rFonts w:ascii="Times New Roman" w:hAnsi="Times New Roman" w:cs="Times New Roman"/>
                <w:b w:val="0"/>
                <w:color w:val="000000" w:themeColor="text1"/>
                <w:lang w:val="en-US"/>
              </w:rPr>
              <w:t xml:space="preserve"> </w:t>
            </w:r>
            <w:r w:rsidR="003358EB">
              <w:rPr>
                <w:rFonts w:ascii="Times New Roman" w:hAnsi="Times New Roman" w:cs="Times New Roman"/>
                <w:b w:val="0"/>
                <w:color w:val="000000" w:themeColor="text1"/>
                <w:lang w:val="en-US"/>
              </w:rPr>
              <w:t xml:space="preserve">highly </w:t>
            </w:r>
            <w:r w:rsidR="003358EB" w:rsidRPr="00244279">
              <w:rPr>
                <w:rFonts w:ascii="Times New Roman" w:hAnsi="Times New Roman" w:cs="Times New Roman"/>
                <w:b w:val="0"/>
                <w:color w:val="000000" w:themeColor="text1"/>
                <w:lang w:val="en-US"/>
              </w:rPr>
              <w:t>needed</w:t>
            </w:r>
            <w:r w:rsidRPr="00244279">
              <w:rPr>
                <w:rFonts w:ascii="Times New Roman" w:hAnsi="Times New Roman" w:cs="Times New Roman"/>
                <w:b w:val="0"/>
                <w:color w:val="000000" w:themeColor="text1"/>
                <w:lang w:val="en-US"/>
              </w:rPr>
              <w:t xml:space="preserve"> </w:t>
            </w:r>
            <w:r w:rsidR="00123663">
              <w:rPr>
                <w:rFonts w:ascii="Times New Roman" w:hAnsi="Times New Roman" w:cs="Times New Roman"/>
                <w:b w:val="0"/>
                <w:color w:val="000000" w:themeColor="text1"/>
                <w:lang w:val="en-US"/>
              </w:rPr>
              <w:t xml:space="preserve">given </w:t>
            </w:r>
            <w:r w:rsidRPr="00244279">
              <w:rPr>
                <w:rFonts w:ascii="Times New Roman" w:hAnsi="Times New Roman" w:cs="Times New Roman"/>
                <w:b w:val="0"/>
                <w:color w:val="000000" w:themeColor="text1"/>
                <w:lang w:val="en-US"/>
              </w:rPr>
              <w:t xml:space="preserve">the increasing demand </w:t>
            </w:r>
            <w:r w:rsidR="00123663">
              <w:rPr>
                <w:rFonts w:ascii="Times New Roman" w:hAnsi="Times New Roman" w:cs="Times New Roman"/>
                <w:b w:val="0"/>
                <w:color w:val="000000" w:themeColor="text1"/>
                <w:lang w:val="en-US"/>
              </w:rPr>
              <w:t xml:space="preserve">on hybrid facilities in </w:t>
            </w:r>
            <w:r w:rsidRPr="00244279">
              <w:rPr>
                <w:rFonts w:ascii="Times New Roman" w:hAnsi="Times New Roman" w:cs="Times New Roman"/>
                <w:b w:val="0"/>
                <w:color w:val="000000" w:themeColor="text1"/>
                <w:lang w:val="en-US"/>
              </w:rPr>
              <w:t xml:space="preserve">higher education </w:t>
            </w:r>
            <w:r w:rsidR="00123663">
              <w:rPr>
                <w:rFonts w:ascii="Times New Roman" w:hAnsi="Times New Roman" w:cs="Times New Roman"/>
                <w:b w:val="0"/>
                <w:color w:val="000000" w:themeColor="text1"/>
                <w:lang w:val="en-US"/>
              </w:rPr>
              <w:t xml:space="preserve">system on the one hand, but the limited </w:t>
            </w:r>
            <w:r w:rsidRPr="00244279">
              <w:rPr>
                <w:rFonts w:ascii="Times New Roman" w:hAnsi="Times New Roman" w:cs="Times New Roman"/>
                <w:b w:val="0"/>
                <w:color w:val="000000" w:themeColor="text1"/>
                <w:lang w:val="en-US"/>
              </w:rPr>
              <w:t>financial resources</w:t>
            </w:r>
            <w:r w:rsidR="00123663">
              <w:rPr>
                <w:rFonts w:ascii="Times New Roman" w:hAnsi="Times New Roman" w:cs="Times New Roman"/>
                <w:b w:val="0"/>
                <w:color w:val="000000" w:themeColor="text1"/>
                <w:lang w:val="en-US"/>
              </w:rPr>
              <w:t xml:space="preserve"> provided to them </w:t>
            </w:r>
            <w:r w:rsidR="003358EB">
              <w:rPr>
                <w:rFonts w:ascii="Times New Roman" w:hAnsi="Times New Roman" w:cs="Times New Roman"/>
                <w:b w:val="0"/>
                <w:color w:val="000000" w:themeColor="text1"/>
                <w:lang w:val="en-US"/>
              </w:rPr>
              <w:t>around the world on the other hand</w:t>
            </w:r>
            <w:r w:rsidRPr="00244279">
              <w:rPr>
                <w:rFonts w:ascii="Times New Roman" w:hAnsi="Times New Roman" w:cs="Times New Roman"/>
                <w:b w:val="0"/>
                <w:color w:val="000000" w:themeColor="text1"/>
                <w:lang w:val="en-US"/>
              </w:rPr>
              <w:t xml:space="preserve">. Our university encourages </w:t>
            </w:r>
            <w:r w:rsidR="003358EB">
              <w:rPr>
                <w:rFonts w:ascii="Times New Roman" w:hAnsi="Times New Roman" w:cs="Times New Roman"/>
                <w:b w:val="0"/>
                <w:color w:val="000000" w:themeColor="text1"/>
                <w:lang w:val="en-US"/>
              </w:rPr>
              <w:t xml:space="preserve">in-person education but also distance one, so supports the activities including blended </w:t>
            </w:r>
            <w:proofErr w:type="spellStart"/>
            <w:r w:rsidR="003358EB">
              <w:rPr>
                <w:rFonts w:ascii="Times New Roman" w:hAnsi="Times New Roman" w:cs="Times New Roman"/>
                <w:b w:val="0"/>
                <w:color w:val="000000" w:themeColor="text1"/>
                <w:lang w:val="en-US"/>
              </w:rPr>
              <w:t>programmes</w:t>
            </w:r>
            <w:proofErr w:type="spellEnd"/>
            <w:r w:rsidR="003358EB">
              <w:rPr>
                <w:rFonts w:ascii="Times New Roman" w:hAnsi="Times New Roman" w:cs="Times New Roman"/>
                <w:b w:val="0"/>
                <w:color w:val="000000" w:themeColor="text1"/>
                <w:lang w:val="en-US"/>
              </w:rPr>
              <w:t xml:space="preserve"> like this one. </w:t>
            </w:r>
          </w:p>
        </w:tc>
      </w:tr>
      <w:tr w:rsidR="0075518E" w:rsidRPr="0075518E" w14:paraId="5E40C856" w14:textId="77777777" w:rsidTr="0075518E">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9493" w:type="dxa"/>
            <w:gridSpan w:val="2"/>
          </w:tcPr>
          <w:p w14:paraId="39110D87" w14:textId="3588E2D7" w:rsidR="00511C61" w:rsidRPr="001743B2" w:rsidRDefault="00511C61" w:rsidP="00511C61">
            <w:pPr>
              <w:pStyle w:val="ListeParagraf"/>
              <w:numPr>
                <w:ilvl w:val="1"/>
                <w:numId w:val="5"/>
              </w:numPr>
              <w:rPr>
                <w:rFonts w:ascii="Times New Roman" w:hAnsi="Times New Roman" w:cs="Times New Roman"/>
                <w:b w:val="0"/>
                <w:color w:val="000000" w:themeColor="text1"/>
                <w:lang w:val="en-US"/>
              </w:rPr>
            </w:pPr>
            <w:r w:rsidRPr="00CB2C77">
              <w:rPr>
                <w:rFonts w:ascii="Times New Roman" w:hAnsi="Times New Roman" w:cs="Times New Roman"/>
                <w:b w:val="0"/>
                <w:color w:val="000000" w:themeColor="text1"/>
                <w:lang w:val="en-US"/>
              </w:rPr>
              <w:t>Explain why the planned mobility project is relevant to the internationalization strategy of your institution.</w:t>
            </w:r>
          </w:p>
        </w:tc>
      </w:tr>
      <w:tr w:rsidR="0075518E" w:rsidRPr="0075518E" w14:paraId="4C6BF335" w14:textId="77777777" w:rsidTr="0075518E">
        <w:trPr>
          <w:trHeight w:val="1412"/>
        </w:trPr>
        <w:tc>
          <w:tcPr>
            <w:cnfStyle w:val="001000000000" w:firstRow="0" w:lastRow="0" w:firstColumn="1" w:lastColumn="0" w:oddVBand="0" w:evenVBand="0" w:oddHBand="0" w:evenHBand="0" w:firstRowFirstColumn="0" w:firstRowLastColumn="0" w:lastRowFirstColumn="0" w:lastRowLastColumn="0"/>
            <w:tcW w:w="9493" w:type="dxa"/>
            <w:gridSpan w:val="2"/>
          </w:tcPr>
          <w:p w14:paraId="47EBB90E" w14:textId="789F0213" w:rsidR="00511C61" w:rsidRDefault="00CB2C77" w:rsidP="00CB2C77">
            <w:pPr>
              <w:pStyle w:val="ListeParagraf"/>
              <w:ind w:left="0"/>
              <w:jc w:val="both"/>
              <w:rPr>
                <w:rFonts w:ascii="Times New Roman" w:hAnsi="Times New Roman" w:cs="Times New Roman"/>
                <w:b w:val="0"/>
                <w:bCs w:val="0"/>
                <w:color w:val="000000" w:themeColor="text1"/>
                <w:lang w:val="en-US"/>
              </w:rPr>
            </w:pPr>
            <w:r w:rsidRPr="00CB2C77">
              <w:rPr>
                <w:rFonts w:ascii="Times New Roman" w:hAnsi="Times New Roman" w:cs="Times New Roman"/>
                <w:b w:val="0"/>
                <w:bCs w:val="0"/>
                <w:color w:val="000000" w:themeColor="text1"/>
                <w:lang w:val="en-US"/>
              </w:rPr>
              <w:t>Selcuk University considers “being a world-class research unive</w:t>
            </w:r>
            <w:r>
              <w:rPr>
                <w:rFonts w:ascii="Times New Roman" w:hAnsi="Times New Roman" w:cs="Times New Roman"/>
                <w:b w:val="0"/>
                <w:bCs w:val="0"/>
                <w:color w:val="000000" w:themeColor="text1"/>
                <w:lang w:val="en-US"/>
              </w:rPr>
              <w:t>rsity” as its main goal in its Strategic P</w:t>
            </w:r>
            <w:r w:rsidRPr="00CB2C77">
              <w:rPr>
                <w:rFonts w:ascii="Times New Roman" w:hAnsi="Times New Roman" w:cs="Times New Roman"/>
                <w:b w:val="0"/>
                <w:bCs w:val="0"/>
                <w:color w:val="000000" w:themeColor="text1"/>
                <w:lang w:val="en-US"/>
              </w:rPr>
              <w:t>lan (2022-2026). According to our strategic goals, it is of great importance to increase international student/staff mobility and to develop international cooperation beyond Europe.</w:t>
            </w:r>
            <w:r>
              <w:rPr>
                <w:rFonts w:ascii="Times New Roman" w:hAnsi="Times New Roman" w:cs="Times New Roman"/>
                <w:b w:val="0"/>
                <w:bCs w:val="0"/>
                <w:color w:val="000000" w:themeColor="text1"/>
                <w:lang w:val="en-US"/>
              </w:rPr>
              <w:t xml:space="preserve"> </w:t>
            </w:r>
            <w:r w:rsidR="00067C7F" w:rsidRPr="00067C7F">
              <w:rPr>
                <w:rFonts w:ascii="Times New Roman" w:hAnsi="Times New Roman" w:cs="Times New Roman"/>
                <w:b w:val="0"/>
                <w:bCs w:val="0"/>
                <w:color w:val="000000" w:themeColor="text1"/>
                <w:lang w:val="en-US"/>
              </w:rPr>
              <w:t>Being a successful higher education institution is about both providing a good education/business life on campus and giving more opportunities to students and staff in international exchanges. Selcuk University, as a well-established university, has updated its goals in this direction.</w:t>
            </w:r>
            <w:r>
              <w:rPr>
                <w:rFonts w:ascii="Times New Roman" w:hAnsi="Times New Roman" w:cs="Times New Roman"/>
                <w:b w:val="0"/>
                <w:bCs w:val="0"/>
                <w:color w:val="000000" w:themeColor="text1"/>
                <w:lang w:val="en-US"/>
              </w:rPr>
              <w:t xml:space="preserve"> </w:t>
            </w:r>
            <w:r w:rsidRPr="00CB2C77">
              <w:rPr>
                <w:rFonts w:ascii="Times New Roman" w:hAnsi="Times New Roman" w:cs="Times New Roman"/>
                <w:b w:val="0"/>
                <w:bCs w:val="0"/>
                <w:color w:val="000000" w:themeColor="text1"/>
                <w:lang w:val="en-US"/>
              </w:rPr>
              <w:t>The 2022-2026 Strategic Plan of our university has been prepared by taking into account the high-level policy documents. As stated in Reference 563 of the Eleventh Development Plan, which is one of these documents, our country is aimed to increase the level of internationalization in the field of higher education.</w:t>
            </w:r>
          </w:p>
          <w:p w14:paraId="281BC547" w14:textId="458CDC49" w:rsidR="00CB2C77" w:rsidRPr="001743B2" w:rsidRDefault="00CB2C77" w:rsidP="00CB2C77">
            <w:pPr>
              <w:pStyle w:val="ListeParagraf"/>
              <w:ind w:left="0"/>
              <w:jc w:val="both"/>
              <w:rPr>
                <w:rFonts w:ascii="Times New Roman" w:hAnsi="Times New Roman" w:cs="Times New Roman"/>
                <w:b w:val="0"/>
                <w:bCs w:val="0"/>
                <w:color w:val="000000" w:themeColor="text1"/>
                <w:lang w:val="en-US"/>
              </w:rPr>
            </w:pPr>
          </w:p>
        </w:tc>
      </w:tr>
      <w:tr w:rsidR="0075518E" w:rsidRPr="0075518E" w14:paraId="259D7714" w14:textId="77777777" w:rsidTr="0075518E">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9493" w:type="dxa"/>
            <w:gridSpan w:val="2"/>
          </w:tcPr>
          <w:p w14:paraId="5468068E" w14:textId="5F8183A0" w:rsidR="00511C61" w:rsidRPr="00373F5E" w:rsidRDefault="00511C61" w:rsidP="00511C61">
            <w:pPr>
              <w:pStyle w:val="ListeParagraf"/>
              <w:numPr>
                <w:ilvl w:val="1"/>
                <w:numId w:val="5"/>
              </w:numPr>
              <w:rPr>
                <w:rFonts w:ascii="Times New Roman" w:hAnsi="Times New Roman" w:cs="Times New Roman"/>
                <w:b w:val="0"/>
                <w:color w:val="000000" w:themeColor="text1"/>
                <w:lang w:val="en-US"/>
              </w:rPr>
            </w:pPr>
            <w:r w:rsidRPr="00373F5E">
              <w:rPr>
                <w:rFonts w:ascii="Times New Roman" w:hAnsi="Times New Roman" w:cs="Times New Roman"/>
                <w:b w:val="0"/>
                <w:color w:val="000000" w:themeColor="text1"/>
                <w:lang w:val="en-US"/>
              </w:rPr>
              <w:t xml:space="preserve">Detail your previous experience of cooperation with higher education institutions in the EU or third countries associated to the </w:t>
            </w:r>
            <w:proofErr w:type="spellStart"/>
            <w:r w:rsidRPr="00373F5E">
              <w:rPr>
                <w:rFonts w:ascii="Times New Roman" w:hAnsi="Times New Roman" w:cs="Times New Roman"/>
                <w:b w:val="0"/>
                <w:color w:val="000000" w:themeColor="text1"/>
                <w:lang w:val="en-US"/>
              </w:rPr>
              <w:t>Programme</w:t>
            </w:r>
            <w:proofErr w:type="spellEnd"/>
            <w:r w:rsidRPr="00373F5E">
              <w:rPr>
                <w:rFonts w:ascii="Times New Roman" w:hAnsi="Times New Roman" w:cs="Times New Roman"/>
                <w:b w:val="0"/>
                <w:color w:val="000000" w:themeColor="text1"/>
                <w:lang w:val="en-US"/>
              </w:rPr>
              <w:t xml:space="preserve"> (</w:t>
            </w:r>
            <w:proofErr w:type="spellStart"/>
            <w:r w:rsidRPr="00373F5E">
              <w:rPr>
                <w:rFonts w:ascii="Times New Roman" w:hAnsi="Times New Roman" w:cs="Times New Roman"/>
                <w:b w:val="0"/>
                <w:color w:val="000000" w:themeColor="text1"/>
                <w:lang w:val="en-US"/>
              </w:rPr>
              <w:t>Programme</w:t>
            </w:r>
            <w:proofErr w:type="spellEnd"/>
            <w:r w:rsidRPr="00373F5E">
              <w:rPr>
                <w:rFonts w:ascii="Times New Roman" w:hAnsi="Times New Roman" w:cs="Times New Roman"/>
                <w:b w:val="0"/>
                <w:color w:val="000000" w:themeColor="text1"/>
                <w:lang w:val="en-US"/>
              </w:rPr>
              <w:t xml:space="preserve"> Countries), if any.</w:t>
            </w:r>
          </w:p>
          <w:p w14:paraId="43D03567" w14:textId="35D0666E" w:rsidR="00511C61" w:rsidRPr="001743B2" w:rsidRDefault="00511C61" w:rsidP="00511C61">
            <w:pPr>
              <w:pStyle w:val="ListeParagraf"/>
              <w:rPr>
                <w:rFonts w:ascii="Times New Roman" w:hAnsi="Times New Roman" w:cs="Times New Roman"/>
                <w:color w:val="000000" w:themeColor="text1"/>
                <w:lang w:val="en-US"/>
              </w:rPr>
            </w:pPr>
            <w:r w:rsidRPr="00373F5E">
              <w:rPr>
                <w:rFonts w:ascii="Times New Roman" w:hAnsi="Times New Roman" w:cs="Times New Roman"/>
                <w:b w:val="0"/>
                <w:color w:val="000000" w:themeColor="text1"/>
                <w:lang w:val="en-US"/>
              </w:rPr>
              <w:t>Explain how you expect that this project will contribute to new cooperation in education and/or research in the region.</w:t>
            </w:r>
          </w:p>
        </w:tc>
      </w:tr>
      <w:tr w:rsidR="0075518E" w:rsidRPr="0075518E" w14:paraId="665A4AFB" w14:textId="77777777" w:rsidTr="0075518E">
        <w:trPr>
          <w:trHeight w:val="1412"/>
        </w:trPr>
        <w:tc>
          <w:tcPr>
            <w:cnfStyle w:val="001000000000" w:firstRow="0" w:lastRow="0" w:firstColumn="1" w:lastColumn="0" w:oddVBand="0" w:evenVBand="0" w:oddHBand="0" w:evenHBand="0" w:firstRowFirstColumn="0" w:firstRowLastColumn="0" w:lastRowFirstColumn="0" w:lastRowLastColumn="0"/>
            <w:tcW w:w="9493" w:type="dxa"/>
            <w:gridSpan w:val="2"/>
          </w:tcPr>
          <w:p w14:paraId="586CF0AF" w14:textId="228F8B86" w:rsidR="00224C12" w:rsidRPr="001743B2" w:rsidRDefault="00B13A94" w:rsidP="00A8213B">
            <w:pPr>
              <w:pStyle w:val="ListeParagraf"/>
              <w:ind w:left="0"/>
              <w:jc w:val="both"/>
              <w:rPr>
                <w:rFonts w:ascii="Times New Roman" w:hAnsi="Times New Roman" w:cs="Times New Roman"/>
                <w:b w:val="0"/>
                <w:bCs w:val="0"/>
                <w:color w:val="000000" w:themeColor="text1"/>
                <w:lang w:val="en-US"/>
              </w:rPr>
            </w:pPr>
            <w:r>
              <w:rPr>
                <w:rFonts w:ascii="Times New Roman" w:hAnsi="Times New Roman" w:cs="Times New Roman"/>
                <w:b w:val="0"/>
                <w:bCs w:val="0"/>
                <w:color w:val="000000" w:themeColor="text1"/>
                <w:lang w:val="en-US"/>
              </w:rPr>
              <w:t xml:space="preserve">As you can follow up from our web site and social media addresses, our university in general and our Erasmus Office specifically works in cooperation with many EU and </w:t>
            </w:r>
            <w:proofErr w:type="spellStart"/>
            <w:r w:rsidRPr="00373F5E">
              <w:rPr>
                <w:rFonts w:ascii="Times New Roman" w:hAnsi="Times New Roman" w:cs="Times New Roman"/>
                <w:b w:val="0"/>
                <w:color w:val="000000" w:themeColor="text1"/>
                <w:lang w:val="en-US"/>
              </w:rPr>
              <w:t>Programme</w:t>
            </w:r>
            <w:proofErr w:type="spellEnd"/>
            <w:r w:rsidRPr="00373F5E">
              <w:rPr>
                <w:rFonts w:ascii="Times New Roman" w:hAnsi="Times New Roman" w:cs="Times New Roman"/>
                <w:b w:val="0"/>
                <w:color w:val="000000" w:themeColor="text1"/>
                <w:lang w:val="en-US"/>
              </w:rPr>
              <w:t xml:space="preserve"> Countries</w:t>
            </w:r>
            <w:r>
              <w:rPr>
                <w:rFonts w:ascii="Times New Roman" w:hAnsi="Times New Roman" w:cs="Times New Roman"/>
                <w:b w:val="0"/>
                <w:color w:val="000000" w:themeColor="text1"/>
                <w:lang w:val="en-US"/>
              </w:rPr>
              <w:t xml:space="preserve"> in different aspects, such as Erasmus projects (KA131, 171, 202 etc.) or EU relevant / related projects/activities.</w:t>
            </w:r>
          </w:p>
        </w:tc>
      </w:tr>
      <w:tr w:rsidR="0075518E" w:rsidRPr="0075518E" w14:paraId="5EBC0B13" w14:textId="77777777" w:rsidTr="0075518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493" w:type="dxa"/>
            <w:gridSpan w:val="2"/>
          </w:tcPr>
          <w:p w14:paraId="4B74E683" w14:textId="6C8D67C8" w:rsidR="00511C61" w:rsidRPr="001743B2" w:rsidRDefault="00511C61" w:rsidP="00511C61">
            <w:pPr>
              <w:pStyle w:val="ListeParagraf"/>
              <w:numPr>
                <w:ilvl w:val="0"/>
                <w:numId w:val="5"/>
              </w:numPr>
              <w:rPr>
                <w:rFonts w:ascii="Times New Roman" w:hAnsi="Times New Roman" w:cs="Times New Roman"/>
                <w:bCs w:val="0"/>
                <w:color w:val="000000" w:themeColor="text1"/>
                <w:lang w:val="en-US"/>
              </w:rPr>
            </w:pPr>
            <w:r w:rsidRPr="001743B2">
              <w:rPr>
                <w:rFonts w:ascii="Times New Roman" w:hAnsi="Times New Roman" w:cs="Times New Roman"/>
                <w:bCs w:val="0"/>
                <w:color w:val="000000" w:themeColor="text1"/>
                <w:lang w:val="en-US"/>
              </w:rPr>
              <w:t>Impact and Dissemination</w:t>
            </w:r>
          </w:p>
        </w:tc>
      </w:tr>
      <w:tr w:rsidR="0075518E" w:rsidRPr="0075518E" w14:paraId="4D703F49" w14:textId="77777777" w:rsidTr="0075518E">
        <w:trPr>
          <w:trHeight w:val="1126"/>
        </w:trPr>
        <w:tc>
          <w:tcPr>
            <w:cnfStyle w:val="001000000000" w:firstRow="0" w:lastRow="0" w:firstColumn="1" w:lastColumn="0" w:oddVBand="0" w:evenVBand="0" w:oddHBand="0" w:evenHBand="0" w:firstRowFirstColumn="0" w:firstRowLastColumn="0" w:lastRowFirstColumn="0" w:lastRowLastColumn="0"/>
            <w:tcW w:w="9493" w:type="dxa"/>
            <w:gridSpan w:val="2"/>
          </w:tcPr>
          <w:p w14:paraId="338D43D6" w14:textId="577FB15D" w:rsidR="00511C61" w:rsidRPr="001743B2" w:rsidRDefault="00511C61" w:rsidP="00511C61">
            <w:pPr>
              <w:pStyle w:val="Default"/>
              <w:numPr>
                <w:ilvl w:val="1"/>
                <w:numId w:val="5"/>
              </w:numPr>
              <w:rPr>
                <w:rFonts w:ascii="Times New Roman" w:hAnsi="Times New Roman" w:cs="Times New Roman"/>
                <w:b w:val="0"/>
                <w:color w:val="000000" w:themeColor="text1"/>
                <w:lang w:val="en-US"/>
              </w:rPr>
            </w:pPr>
            <w:r w:rsidRPr="001743B2">
              <w:rPr>
                <w:rFonts w:ascii="Times New Roman" w:hAnsi="Times New Roman" w:cs="Times New Roman"/>
                <w:b w:val="0"/>
                <w:color w:val="000000" w:themeColor="text1"/>
                <w:lang w:val="en-US"/>
              </w:rPr>
              <w:t>Explain the impact and outcomes of the mobility project on the different stakeholders. What is the expected impact on the participants (e.g. what skills will they acquire)? What is the expected impact on your institution?</w:t>
            </w:r>
          </w:p>
        </w:tc>
      </w:tr>
      <w:tr w:rsidR="0075518E" w:rsidRPr="0075518E" w14:paraId="59142796" w14:textId="77777777" w:rsidTr="0075518E">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9493" w:type="dxa"/>
            <w:gridSpan w:val="2"/>
          </w:tcPr>
          <w:p w14:paraId="66C3E911" w14:textId="6069E347" w:rsidR="009A2F85" w:rsidRPr="009A2F85" w:rsidRDefault="009A2F85" w:rsidP="00224C12">
            <w:pPr>
              <w:jc w:val="both"/>
              <w:rPr>
                <w:rFonts w:ascii="Times New Roman" w:hAnsi="Times New Roman" w:cs="Times New Roman"/>
                <w:b w:val="0"/>
                <w:color w:val="000000" w:themeColor="text1"/>
                <w:lang w:val="en-US"/>
              </w:rPr>
            </w:pPr>
            <w:proofErr w:type="gramStart"/>
            <w:r w:rsidRPr="009A2F85">
              <w:rPr>
                <w:rFonts w:ascii="Times New Roman" w:hAnsi="Times New Roman" w:cs="Times New Roman"/>
                <w:b w:val="0"/>
                <w:color w:val="000000" w:themeColor="text1"/>
                <w:lang w:val="en-US"/>
              </w:rPr>
              <w:t xml:space="preserve">The </w:t>
            </w:r>
            <w:r w:rsidR="006F2750">
              <w:rPr>
                <w:rFonts w:ascii="Times New Roman" w:hAnsi="Times New Roman" w:cs="Times New Roman"/>
                <w:b w:val="0"/>
                <w:color w:val="000000" w:themeColor="text1"/>
                <w:lang w:val="en-US"/>
              </w:rPr>
              <w:t xml:space="preserve"> BIP</w:t>
            </w:r>
            <w:proofErr w:type="gramEnd"/>
            <w:r w:rsidR="006F2750">
              <w:rPr>
                <w:rFonts w:ascii="Times New Roman" w:hAnsi="Times New Roman" w:cs="Times New Roman"/>
                <w:b w:val="0"/>
                <w:color w:val="000000" w:themeColor="text1"/>
                <w:lang w:val="en-US"/>
              </w:rPr>
              <w:t xml:space="preserve"> will </w:t>
            </w:r>
            <w:r w:rsidRPr="009A2F85">
              <w:rPr>
                <w:rFonts w:ascii="Times New Roman" w:hAnsi="Times New Roman" w:cs="Times New Roman"/>
                <w:b w:val="0"/>
                <w:color w:val="000000" w:themeColor="text1"/>
                <w:lang w:val="en-US"/>
              </w:rPr>
              <w:t>contribute to the development of students and staff through</w:t>
            </w:r>
            <w:r w:rsidR="006F2750">
              <w:rPr>
                <w:rFonts w:ascii="Times New Roman" w:hAnsi="Times New Roman" w:cs="Times New Roman"/>
                <w:b w:val="0"/>
                <w:color w:val="000000" w:themeColor="text1"/>
                <w:lang w:val="en-US"/>
              </w:rPr>
              <w:t xml:space="preserve"> both</w:t>
            </w:r>
            <w:r w:rsidRPr="009A2F85">
              <w:rPr>
                <w:rFonts w:ascii="Times New Roman" w:hAnsi="Times New Roman" w:cs="Times New Roman"/>
                <w:b w:val="0"/>
                <w:color w:val="000000" w:themeColor="text1"/>
                <w:lang w:val="en-US"/>
              </w:rPr>
              <w:t xml:space="preserve"> physical and virtual mobility. Students studying at a different university abroad </w:t>
            </w:r>
            <w:r w:rsidR="006F2750">
              <w:rPr>
                <w:rFonts w:ascii="Times New Roman" w:hAnsi="Times New Roman" w:cs="Times New Roman"/>
                <w:b w:val="0"/>
                <w:color w:val="000000" w:themeColor="text1"/>
                <w:lang w:val="en-US"/>
              </w:rPr>
              <w:t xml:space="preserve">will </w:t>
            </w:r>
            <w:r w:rsidRPr="009A2F85">
              <w:rPr>
                <w:rFonts w:ascii="Times New Roman" w:hAnsi="Times New Roman" w:cs="Times New Roman"/>
                <w:b w:val="0"/>
                <w:color w:val="000000" w:themeColor="text1"/>
                <w:lang w:val="en-US"/>
              </w:rPr>
              <w:t>gain new experiences that they can share by increasing their knowledge and skills</w:t>
            </w:r>
            <w:r w:rsidR="006F2750">
              <w:rPr>
                <w:rFonts w:ascii="Times New Roman" w:hAnsi="Times New Roman" w:cs="Times New Roman"/>
                <w:b w:val="0"/>
                <w:color w:val="000000" w:themeColor="text1"/>
                <w:lang w:val="en-US"/>
              </w:rPr>
              <w:t xml:space="preserve">, improve their Eng through learning </w:t>
            </w:r>
            <w:r w:rsidRPr="009A2F85">
              <w:rPr>
                <w:rFonts w:ascii="Times New Roman" w:hAnsi="Times New Roman" w:cs="Times New Roman"/>
                <w:b w:val="0"/>
                <w:color w:val="000000" w:themeColor="text1"/>
                <w:lang w:val="en-US"/>
              </w:rPr>
              <w:t>the technical terms in their field. Today, it is known that the rate of finding a job is higher for students with language skills. Moreover, mobility plays an important role in capacity building with partner institutions. Thus, the impact of the change process is not limited to individuals, but also includes institutions.</w:t>
            </w:r>
          </w:p>
          <w:p w14:paraId="090D98F1" w14:textId="4578C483" w:rsidR="00511C61" w:rsidRDefault="009A2F85" w:rsidP="00224C12">
            <w:pPr>
              <w:jc w:val="both"/>
              <w:rPr>
                <w:rFonts w:ascii="Times New Roman" w:hAnsi="Times New Roman" w:cs="Times New Roman"/>
                <w:b w:val="0"/>
                <w:color w:val="000000" w:themeColor="text1"/>
                <w:lang w:val="en-US"/>
              </w:rPr>
            </w:pPr>
            <w:r w:rsidRPr="009A2F85">
              <w:rPr>
                <w:rFonts w:ascii="Times New Roman" w:hAnsi="Times New Roman" w:cs="Times New Roman"/>
                <w:b w:val="0"/>
                <w:color w:val="000000" w:themeColor="text1"/>
                <w:lang w:val="en-US"/>
              </w:rPr>
              <w:t>Staff mobility is considered in connection with the international recognition of our university and increasing the availab</w:t>
            </w:r>
            <w:r w:rsidR="00AD2316">
              <w:rPr>
                <w:rFonts w:ascii="Times New Roman" w:hAnsi="Times New Roman" w:cs="Times New Roman"/>
                <w:b w:val="0"/>
                <w:color w:val="000000" w:themeColor="text1"/>
                <w:lang w:val="en-US"/>
              </w:rPr>
              <w:t xml:space="preserve">le opportunities abroad. </w:t>
            </w:r>
            <w:r w:rsidR="006F2750">
              <w:rPr>
                <w:rFonts w:ascii="Times New Roman" w:hAnsi="Times New Roman" w:cs="Times New Roman"/>
                <w:b w:val="0"/>
                <w:color w:val="000000" w:themeColor="text1"/>
                <w:lang w:val="en-US"/>
              </w:rPr>
              <w:t xml:space="preserve">So, </w:t>
            </w:r>
            <w:r w:rsidRPr="009A2F85">
              <w:rPr>
                <w:rFonts w:ascii="Times New Roman" w:hAnsi="Times New Roman" w:cs="Times New Roman"/>
                <w:b w:val="0"/>
                <w:color w:val="000000" w:themeColor="text1"/>
                <w:lang w:val="en-US"/>
              </w:rPr>
              <w:t xml:space="preserve">both academic and administrative staff will make positive contributions to themselves and their institutions through new trainings. In addition, mobility </w:t>
            </w:r>
            <w:r w:rsidR="006F2750">
              <w:rPr>
                <w:rFonts w:ascii="Times New Roman" w:hAnsi="Times New Roman" w:cs="Times New Roman"/>
                <w:b w:val="0"/>
                <w:color w:val="000000" w:themeColor="text1"/>
                <w:lang w:val="en-US"/>
              </w:rPr>
              <w:t>will be</w:t>
            </w:r>
            <w:r w:rsidRPr="009A2F85">
              <w:rPr>
                <w:rFonts w:ascii="Times New Roman" w:hAnsi="Times New Roman" w:cs="Times New Roman"/>
                <w:b w:val="0"/>
                <w:color w:val="000000" w:themeColor="text1"/>
                <w:lang w:val="en-US"/>
              </w:rPr>
              <w:t xml:space="preserve"> a great opportunity to strengthen our international connections, establish new connections and make the most of these connections.</w:t>
            </w:r>
          </w:p>
          <w:p w14:paraId="2631A1AD" w14:textId="67C4EEE4" w:rsidR="009A2F85" w:rsidRPr="001743B2" w:rsidRDefault="009A2F85" w:rsidP="00224C12">
            <w:pPr>
              <w:jc w:val="both"/>
              <w:rPr>
                <w:rFonts w:ascii="Times New Roman" w:hAnsi="Times New Roman" w:cs="Times New Roman"/>
                <w:b w:val="0"/>
                <w:color w:val="000000" w:themeColor="text1"/>
                <w:lang w:val="en-US"/>
              </w:rPr>
            </w:pPr>
          </w:p>
        </w:tc>
      </w:tr>
      <w:tr w:rsidR="0075518E" w:rsidRPr="0075518E" w14:paraId="63BB8067" w14:textId="77777777" w:rsidTr="0075518E">
        <w:trPr>
          <w:trHeight w:val="67"/>
        </w:trPr>
        <w:tc>
          <w:tcPr>
            <w:cnfStyle w:val="001000000000" w:firstRow="0" w:lastRow="0" w:firstColumn="1" w:lastColumn="0" w:oddVBand="0" w:evenVBand="0" w:oddHBand="0" w:evenHBand="0" w:firstRowFirstColumn="0" w:firstRowLastColumn="0" w:lastRowFirstColumn="0" w:lastRowLastColumn="0"/>
            <w:tcW w:w="9493" w:type="dxa"/>
            <w:gridSpan w:val="2"/>
          </w:tcPr>
          <w:p w14:paraId="71B91084" w14:textId="5DB3F38A" w:rsidR="00511C61" w:rsidRPr="001743B2" w:rsidRDefault="00511C61" w:rsidP="00511C61">
            <w:pPr>
              <w:pStyle w:val="Default"/>
              <w:numPr>
                <w:ilvl w:val="1"/>
                <w:numId w:val="5"/>
              </w:numPr>
              <w:rPr>
                <w:rFonts w:ascii="Times New Roman" w:hAnsi="Times New Roman" w:cs="Times New Roman"/>
                <w:b w:val="0"/>
                <w:color w:val="000000" w:themeColor="text1"/>
                <w:lang w:val="en-US"/>
              </w:rPr>
            </w:pPr>
            <w:r w:rsidRPr="001743B2">
              <w:rPr>
                <w:rFonts w:ascii="Times New Roman" w:hAnsi="Times New Roman" w:cs="Times New Roman"/>
                <w:b w:val="0"/>
                <w:color w:val="000000" w:themeColor="text1"/>
                <w:lang w:val="en-US"/>
              </w:rPr>
              <w:t>Explain the impact at local/regional/national level. How will the outcomes be measured and evaluated? How will you know whether you have achieved the desired and expected impacts?</w:t>
            </w:r>
          </w:p>
        </w:tc>
      </w:tr>
      <w:tr w:rsidR="0075518E" w:rsidRPr="0075518E" w14:paraId="67BBF7E2" w14:textId="77777777" w:rsidTr="0075518E">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9493" w:type="dxa"/>
            <w:gridSpan w:val="2"/>
          </w:tcPr>
          <w:p w14:paraId="1A5D31DA" w14:textId="1877B9C8" w:rsidR="00DE6061" w:rsidRPr="00DE6061" w:rsidRDefault="00DE6061" w:rsidP="00DE6061">
            <w:pPr>
              <w:jc w:val="both"/>
              <w:rPr>
                <w:rFonts w:ascii="Times New Roman" w:hAnsi="Times New Roman" w:cs="Times New Roman"/>
                <w:b w:val="0"/>
                <w:color w:val="000000" w:themeColor="text1"/>
                <w:lang w:val="en-US"/>
              </w:rPr>
            </w:pPr>
            <w:r w:rsidRPr="004C5FB9">
              <w:rPr>
                <w:rFonts w:ascii="Times New Roman" w:hAnsi="Times New Roman" w:cs="Times New Roman"/>
                <w:b w:val="0"/>
                <w:color w:val="000000" w:themeColor="text1"/>
                <w:u w:val="single"/>
                <w:lang w:val="en-US"/>
              </w:rPr>
              <w:t>Institutional level:</w:t>
            </w:r>
            <w:r w:rsidRPr="00DE6061">
              <w:rPr>
                <w:rFonts w:ascii="Times New Roman" w:hAnsi="Times New Roman" w:cs="Times New Roman"/>
                <w:b w:val="0"/>
                <w:color w:val="000000" w:themeColor="text1"/>
                <w:lang w:val="en-US"/>
              </w:rPr>
              <w:t xml:space="preserve"> Than</w:t>
            </w:r>
            <w:r w:rsidR="00AD2316">
              <w:rPr>
                <w:rFonts w:ascii="Times New Roman" w:hAnsi="Times New Roman" w:cs="Times New Roman"/>
                <w:b w:val="0"/>
                <w:color w:val="000000" w:themeColor="text1"/>
                <w:lang w:val="en-US"/>
              </w:rPr>
              <w:t>ks to this cooperation that Selç</w:t>
            </w:r>
            <w:r w:rsidRPr="00DE6061">
              <w:rPr>
                <w:rFonts w:ascii="Times New Roman" w:hAnsi="Times New Roman" w:cs="Times New Roman"/>
                <w:b w:val="0"/>
                <w:color w:val="000000" w:themeColor="text1"/>
                <w:lang w:val="en-US"/>
              </w:rPr>
              <w:t>uk University will establish with different countries, the strategic partnership document (2022-2026) will have achieved its goals. It will be an important step especially for internationalization goals. Specific meetings will also be held to identify other impacts on the institution.</w:t>
            </w:r>
          </w:p>
          <w:p w14:paraId="044E4440" w14:textId="5B6433B4" w:rsidR="00DE6061" w:rsidRPr="00DE6061" w:rsidRDefault="004C5FB9" w:rsidP="00DE6061">
            <w:pPr>
              <w:jc w:val="both"/>
              <w:rPr>
                <w:rFonts w:ascii="Times New Roman" w:hAnsi="Times New Roman" w:cs="Times New Roman"/>
                <w:b w:val="0"/>
                <w:color w:val="000000" w:themeColor="text1"/>
                <w:lang w:val="en-US"/>
              </w:rPr>
            </w:pPr>
            <w:r w:rsidRPr="004C5FB9">
              <w:rPr>
                <w:rFonts w:ascii="Times New Roman" w:hAnsi="Times New Roman" w:cs="Times New Roman"/>
                <w:b w:val="0"/>
                <w:color w:val="000000" w:themeColor="text1"/>
                <w:u w:val="single"/>
                <w:lang w:val="en-US"/>
              </w:rPr>
              <w:t>Local-r</w:t>
            </w:r>
            <w:r w:rsidR="00DE6061" w:rsidRPr="004C5FB9">
              <w:rPr>
                <w:rFonts w:ascii="Times New Roman" w:hAnsi="Times New Roman" w:cs="Times New Roman"/>
                <w:b w:val="0"/>
                <w:color w:val="000000" w:themeColor="text1"/>
                <w:u w:val="single"/>
                <w:lang w:val="en-US"/>
              </w:rPr>
              <w:t>egional level:</w:t>
            </w:r>
            <w:r w:rsidR="00DE6061" w:rsidRPr="00DE6061">
              <w:rPr>
                <w:rFonts w:ascii="Times New Roman" w:hAnsi="Times New Roman" w:cs="Times New Roman"/>
                <w:b w:val="0"/>
                <w:color w:val="000000" w:themeColor="text1"/>
                <w:lang w:val="en-US"/>
              </w:rPr>
              <w:t xml:space="preserve"> The project will have significant potential to diversify local and regional cooperation opportunities.</w:t>
            </w:r>
          </w:p>
          <w:p w14:paraId="5397957F" w14:textId="77E86712" w:rsidR="00DE6061" w:rsidRDefault="00DE6061" w:rsidP="00DE6061">
            <w:pPr>
              <w:jc w:val="both"/>
              <w:rPr>
                <w:rFonts w:ascii="Times New Roman" w:hAnsi="Times New Roman" w:cs="Times New Roman"/>
                <w:b w:val="0"/>
                <w:color w:val="000000" w:themeColor="text1"/>
                <w:lang w:val="en-US"/>
              </w:rPr>
            </w:pPr>
            <w:r w:rsidRPr="004C5FB9">
              <w:rPr>
                <w:rFonts w:ascii="Times New Roman" w:hAnsi="Times New Roman" w:cs="Times New Roman"/>
                <w:b w:val="0"/>
                <w:color w:val="000000" w:themeColor="text1"/>
                <w:u w:val="single"/>
                <w:lang w:val="en-US"/>
              </w:rPr>
              <w:t>National level:</w:t>
            </w:r>
            <w:r w:rsidRPr="00DE6061">
              <w:rPr>
                <w:rFonts w:ascii="Times New Roman" w:hAnsi="Times New Roman" w:cs="Times New Roman"/>
                <w:b w:val="0"/>
                <w:color w:val="000000" w:themeColor="text1"/>
                <w:lang w:val="en-US"/>
              </w:rPr>
              <w:t xml:space="preserve"> The project will create new partnerships and cooperation in different types of EU projects.</w:t>
            </w:r>
          </w:p>
          <w:p w14:paraId="71DEC727" w14:textId="57C128B4" w:rsidR="004C5FB9" w:rsidRDefault="004C5FB9" w:rsidP="00DE6061">
            <w:pPr>
              <w:jc w:val="both"/>
              <w:rPr>
                <w:rFonts w:ascii="Times New Roman" w:hAnsi="Times New Roman" w:cs="Times New Roman"/>
                <w:b w:val="0"/>
                <w:color w:val="000000" w:themeColor="text1"/>
                <w:lang w:val="en-US"/>
              </w:rPr>
            </w:pPr>
            <w:r w:rsidRPr="004C5FB9">
              <w:rPr>
                <w:rFonts w:ascii="Times New Roman" w:hAnsi="Times New Roman" w:cs="Times New Roman"/>
                <w:b w:val="0"/>
                <w:color w:val="000000" w:themeColor="text1"/>
                <w:lang w:val="en-US"/>
              </w:rPr>
              <w:t xml:space="preserve">Erasmus office plans to carry out many activities in the analysis and dissemination of project impacts. Many surveys will be conducted with the participants regarding the targeted effects. Evaluation of the survey answers will be effective in measuring the success of the project and the results will be shared on the university website. Meetings will be held to discuss the regional, </w:t>
            </w:r>
            <w:proofErr w:type="gramStart"/>
            <w:r w:rsidRPr="004C5FB9">
              <w:rPr>
                <w:rFonts w:ascii="Times New Roman" w:hAnsi="Times New Roman" w:cs="Times New Roman"/>
                <w:b w:val="0"/>
                <w:color w:val="000000" w:themeColor="text1"/>
                <w:lang w:val="en-US"/>
              </w:rPr>
              <w:t>institutional</w:t>
            </w:r>
            <w:proofErr w:type="gramEnd"/>
            <w:r w:rsidRPr="004C5FB9">
              <w:rPr>
                <w:rFonts w:ascii="Times New Roman" w:hAnsi="Times New Roman" w:cs="Times New Roman"/>
                <w:b w:val="0"/>
                <w:color w:val="000000" w:themeColor="text1"/>
                <w:lang w:val="en-US"/>
              </w:rPr>
              <w:t xml:space="preserve"> and national impacts of the project, and what needs to be done for students and staff to make the most of projects will be determined.</w:t>
            </w:r>
          </w:p>
          <w:p w14:paraId="64212CAE" w14:textId="3BF2EF9A" w:rsidR="004C5FB9" w:rsidRPr="002021BB" w:rsidRDefault="004C5FB9" w:rsidP="00DE6061">
            <w:pPr>
              <w:jc w:val="both"/>
              <w:rPr>
                <w:rFonts w:ascii="Times New Roman" w:hAnsi="Times New Roman" w:cs="Times New Roman"/>
                <w:b w:val="0"/>
                <w:color w:val="000000" w:themeColor="text1"/>
                <w:lang w:val="en-US"/>
              </w:rPr>
            </w:pPr>
          </w:p>
        </w:tc>
      </w:tr>
    </w:tbl>
    <w:p w14:paraId="08574223" w14:textId="77777777" w:rsidR="006F2750" w:rsidRDefault="006F2750" w:rsidP="00E57AAB">
      <w:pPr>
        <w:rPr>
          <w:rFonts w:ascii="Monotype Corsiva" w:hAnsi="Monotype Corsiva" w:cstheme="minorHAnsi"/>
          <w:b/>
          <w:sz w:val="36"/>
          <w:szCs w:val="36"/>
          <w:lang w:val="en-GB"/>
        </w:rPr>
      </w:pPr>
    </w:p>
    <w:p w14:paraId="0E445FFE" w14:textId="58BDE717" w:rsidR="00882396" w:rsidRDefault="00882396" w:rsidP="00E57AAB">
      <w:pPr>
        <w:rPr>
          <w:rFonts w:ascii="Monotype Corsiva" w:hAnsi="Monotype Corsiva" w:cstheme="minorHAnsi"/>
          <w:b/>
          <w:sz w:val="36"/>
          <w:szCs w:val="36"/>
          <w:lang w:val="en-GB"/>
        </w:rPr>
      </w:pPr>
      <w:r w:rsidRPr="001743B2">
        <w:rPr>
          <w:rFonts w:ascii="Monotype Corsiva" w:hAnsi="Monotype Corsiva" w:cstheme="minorHAnsi"/>
          <w:b/>
          <w:sz w:val="36"/>
          <w:szCs w:val="36"/>
          <w:lang w:val="en-GB"/>
        </w:rPr>
        <w:t>Thank you!</w:t>
      </w:r>
    </w:p>
    <w:p w14:paraId="5285312B" w14:textId="77777777" w:rsidR="006F2750" w:rsidRPr="0075518E" w:rsidRDefault="006F2750" w:rsidP="00E57AAB">
      <w:pPr>
        <w:rPr>
          <w:rFonts w:cstheme="minorHAnsi"/>
          <w:bCs/>
          <w:lang w:val="en-GB"/>
        </w:rPr>
      </w:pPr>
    </w:p>
    <w:p w14:paraId="36928180" w14:textId="2532DD3D" w:rsidR="000F7FD5" w:rsidRPr="0075518E" w:rsidRDefault="0075518E" w:rsidP="00631023">
      <w:pPr>
        <w:rPr>
          <w:rFonts w:cstheme="minorHAnsi"/>
          <w:lang w:val="en-US"/>
        </w:rPr>
      </w:pPr>
      <w:r w:rsidRPr="0075518E">
        <w:rPr>
          <w:rFonts w:cstheme="minorHAnsi"/>
          <w:noProof/>
          <w:lang w:eastAsia="tr-TR"/>
        </w:rPr>
        <w:drawing>
          <wp:inline distT="0" distB="0" distL="0" distR="0" wp14:anchorId="36EB6748" wp14:editId="706383DC">
            <wp:extent cx="6027420" cy="2225040"/>
            <wp:effectExtent l="0" t="0" r="0" b="3810"/>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7420" cy="2225040"/>
                    </a:xfrm>
                    <a:prstGeom prst="rect">
                      <a:avLst/>
                    </a:prstGeom>
                    <a:noFill/>
                    <a:ln>
                      <a:noFill/>
                    </a:ln>
                  </pic:spPr>
                </pic:pic>
              </a:graphicData>
            </a:graphic>
          </wp:inline>
        </w:drawing>
      </w:r>
    </w:p>
    <w:sectPr w:rsidR="000F7FD5" w:rsidRPr="0075518E" w:rsidSect="00706180">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Light">
    <w:altName w:val="Calibri"/>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4F"/>
    <w:multiLevelType w:val="multilevel"/>
    <w:tmpl w:val="CED4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6BFB"/>
    <w:multiLevelType w:val="multilevel"/>
    <w:tmpl w:val="6B04DE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E03B18"/>
    <w:multiLevelType w:val="hybridMultilevel"/>
    <w:tmpl w:val="DDAA5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C97C96"/>
    <w:multiLevelType w:val="multilevel"/>
    <w:tmpl w:val="68F4B6B2"/>
    <w:lvl w:ilvl="0">
      <w:start w:val="4"/>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3129A2"/>
    <w:multiLevelType w:val="hybridMultilevel"/>
    <w:tmpl w:val="CCE63758"/>
    <w:lvl w:ilvl="0" w:tplc="8C820332">
      <w:start w:val="1"/>
      <w:numFmt w:val="decimal"/>
      <w:lvlText w:val="%1."/>
      <w:lvlJc w:val="left"/>
      <w:pPr>
        <w:ind w:left="720" w:hanging="360"/>
      </w:pPr>
      <w:rPr>
        <w:lang w:val="en-U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0D5D2B"/>
    <w:multiLevelType w:val="multilevel"/>
    <w:tmpl w:val="55901034"/>
    <w:lvl w:ilvl="0">
      <w:start w:val="6"/>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441B7A"/>
    <w:multiLevelType w:val="hybridMultilevel"/>
    <w:tmpl w:val="BACA735A"/>
    <w:lvl w:ilvl="0" w:tplc="E5EAC2B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F57B09"/>
    <w:multiLevelType w:val="multilevel"/>
    <w:tmpl w:val="5EA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4B3555"/>
    <w:multiLevelType w:val="multilevel"/>
    <w:tmpl w:val="DEFC07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1B0D0B"/>
    <w:multiLevelType w:val="hybridMultilevel"/>
    <w:tmpl w:val="028C00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931581"/>
    <w:multiLevelType w:val="multilevel"/>
    <w:tmpl w:val="5EA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D8186E"/>
    <w:multiLevelType w:val="hybridMultilevel"/>
    <w:tmpl w:val="F5CAD1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361F93"/>
    <w:multiLevelType w:val="multilevel"/>
    <w:tmpl w:val="5EA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FF6525"/>
    <w:multiLevelType w:val="multilevel"/>
    <w:tmpl w:val="5EA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EE7068"/>
    <w:multiLevelType w:val="multilevel"/>
    <w:tmpl w:val="4EE6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92F7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3950FA"/>
    <w:multiLevelType w:val="hybridMultilevel"/>
    <w:tmpl w:val="B462ADA8"/>
    <w:lvl w:ilvl="0" w:tplc="0415000F">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096790"/>
    <w:multiLevelType w:val="hybridMultilevel"/>
    <w:tmpl w:val="DDAA5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3551BA"/>
    <w:multiLevelType w:val="hybridMultilevel"/>
    <w:tmpl w:val="4EFED3B6"/>
    <w:lvl w:ilvl="0" w:tplc="440E4C62">
      <w:start w:val="1"/>
      <w:numFmt w:val="upperRoman"/>
      <w:lvlText w:val="%1."/>
      <w:lvlJc w:val="righ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814E44"/>
    <w:multiLevelType w:val="hybridMultilevel"/>
    <w:tmpl w:val="727EEC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51D2970"/>
    <w:multiLevelType w:val="multilevel"/>
    <w:tmpl w:val="5EA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2947E3"/>
    <w:multiLevelType w:val="multilevel"/>
    <w:tmpl w:val="5EA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F02CB0"/>
    <w:multiLevelType w:val="multilevel"/>
    <w:tmpl w:val="5CC46844"/>
    <w:lvl w:ilvl="0">
      <w:start w:val="4"/>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AA357D"/>
    <w:multiLevelType w:val="hybridMultilevel"/>
    <w:tmpl w:val="34DC3EE4"/>
    <w:lvl w:ilvl="0" w:tplc="4204E1A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A8C1F3F"/>
    <w:multiLevelType w:val="multilevel"/>
    <w:tmpl w:val="DEFC07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EC6341"/>
    <w:multiLevelType w:val="hybridMultilevel"/>
    <w:tmpl w:val="DDAA5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0569586">
    <w:abstractNumId w:val="25"/>
  </w:num>
  <w:num w:numId="2" w16cid:durableId="1663662206">
    <w:abstractNumId w:val="4"/>
  </w:num>
  <w:num w:numId="3" w16cid:durableId="811094017">
    <w:abstractNumId w:val="2"/>
  </w:num>
  <w:num w:numId="4" w16cid:durableId="433718849">
    <w:abstractNumId w:val="17"/>
  </w:num>
  <w:num w:numId="5" w16cid:durableId="549263519">
    <w:abstractNumId w:val="1"/>
  </w:num>
  <w:num w:numId="6" w16cid:durableId="668486430">
    <w:abstractNumId w:val="8"/>
  </w:num>
  <w:num w:numId="7" w16cid:durableId="1501308722">
    <w:abstractNumId w:val="20"/>
  </w:num>
  <w:num w:numId="8" w16cid:durableId="1864241366">
    <w:abstractNumId w:val="12"/>
  </w:num>
  <w:num w:numId="9" w16cid:durableId="1844397804">
    <w:abstractNumId w:val="15"/>
  </w:num>
  <w:num w:numId="10" w16cid:durableId="1897665089">
    <w:abstractNumId w:val="24"/>
  </w:num>
  <w:num w:numId="11" w16cid:durableId="82577730">
    <w:abstractNumId w:val="21"/>
  </w:num>
  <w:num w:numId="12" w16cid:durableId="623387533">
    <w:abstractNumId w:val="13"/>
  </w:num>
  <w:num w:numId="13" w16cid:durableId="898248773">
    <w:abstractNumId w:val="7"/>
  </w:num>
  <w:num w:numId="14" w16cid:durableId="1672485653">
    <w:abstractNumId w:val="10"/>
  </w:num>
  <w:num w:numId="15" w16cid:durableId="1818836432">
    <w:abstractNumId w:val="11"/>
  </w:num>
  <w:num w:numId="16" w16cid:durableId="314842002">
    <w:abstractNumId w:val="9"/>
  </w:num>
  <w:num w:numId="17" w16cid:durableId="408580295">
    <w:abstractNumId w:val="19"/>
  </w:num>
  <w:num w:numId="18" w16cid:durableId="611713098">
    <w:abstractNumId w:val="3"/>
  </w:num>
  <w:num w:numId="19" w16cid:durableId="49158857">
    <w:abstractNumId w:val="22"/>
  </w:num>
  <w:num w:numId="20" w16cid:durableId="449709848">
    <w:abstractNumId w:val="5"/>
  </w:num>
  <w:num w:numId="21" w16cid:durableId="451244921">
    <w:abstractNumId w:val="18"/>
  </w:num>
  <w:num w:numId="22" w16cid:durableId="217397334">
    <w:abstractNumId w:val="6"/>
  </w:num>
  <w:num w:numId="23" w16cid:durableId="1228489008">
    <w:abstractNumId w:val="23"/>
  </w:num>
  <w:num w:numId="24" w16cid:durableId="773478798">
    <w:abstractNumId w:val="16"/>
  </w:num>
  <w:num w:numId="25" w16cid:durableId="576091792">
    <w:abstractNumId w:val="0"/>
  </w:num>
  <w:num w:numId="26" w16cid:durableId="1686130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3E"/>
    <w:rsid w:val="00067C7F"/>
    <w:rsid w:val="00082057"/>
    <w:rsid w:val="000B1A7E"/>
    <w:rsid w:val="000F7FD5"/>
    <w:rsid w:val="00123663"/>
    <w:rsid w:val="00137DEB"/>
    <w:rsid w:val="001743B2"/>
    <w:rsid w:val="001765B1"/>
    <w:rsid w:val="00180433"/>
    <w:rsid w:val="001B7C52"/>
    <w:rsid w:val="001C7438"/>
    <w:rsid w:val="002021BB"/>
    <w:rsid w:val="00224C12"/>
    <w:rsid w:val="00236299"/>
    <w:rsid w:val="00244279"/>
    <w:rsid w:val="002641AC"/>
    <w:rsid w:val="0027130F"/>
    <w:rsid w:val="002D1EFA"/>
    <w:rsid w:val="0030501C"/>
    <w:rsid w:val="00315AE5"/>
    <w:rsid w:val="0032243E"/>
    <w:rsid w:val="003358EB"/>
    <w:rsid w:val="00336882"/>
    <w:rsid w:val="00351BFB"/>
    <w:rsid w:val="00355017"/>
    <w:rsid w:val="00373F5E"/>
    <w:rsid w:val="0038339C"/>
    <w:rsid w:val="0038392C"/>
    <w:rsid w:val="003B46E1"/>
    <w:rsid w:val="003D5B59"/>
    <w:rsid w:val="004367D6"/>
    <w:rsid w:val="00450CAC"/>
    <w:rsid w:val="004534CB"/>
    <w:rsid w:val="0047663D"/>
    <w:rsid w:val="004C5FB9"/>
    <w:rsid w:val="004E7CD0"/>
    <w:rsid w:val="00511C61"/>
    <w:rsid w:val="00531EB1"/>
    <w:rsid w:val="00540F3A"/>
    <w:rsid w:val="00556EAB"/>
    <w:rsid w:val="00574BF0"/>
    <w:rsid w:val="00596F90"/>
    <w:rsid w:val="005B6886"/>
    <w:rsid w:val="005D1F06"/>
    <w:rsid w:val="00631023"/>
    <w:rsid w:val="006C3190"/>
    <w:rsid w:val="006D3F43"/>
    <w:rsid w:val="006D5B6A"/>
    <w:rsid w:val="006F2750"/>
    <w:rsid w:val="00706180"/>
    <w:rsid w:val="00706569"/>
    <w:rsid w:val="0075518E"/>
    <w:rsid w:val="007F26A1"/>
    <w:rsid w:val="00802A46"/>
    <w:rsid w:val="008565B6"/>
    <w:rsid w:val="00862A78"/>
    <w:rsid w:val="00882396"/>
    <w:rsid w:val="008878A2"/>
    <w:rsid w:val="008E14D4"/>
    <w:rsid w:val="00953F67"/>
    <w:rsid w:val="009A2F85"/>
    <w:rsid w:val="009D6155"/>
    <w:rsid w:val="00A55C0D"/>
    <w:rsid w:val="00A72475"/>
    <w:rsid w:val="00A8213B"/>
    <w:rsid w:val="00AC3AA0"/>
    <w:rsid w:val="00AD2316"/>
    <w:rsid w:val="00B13A94"/>
    <w:rsid w:val="00B44250"/>
    <w:rsid w:val="00B86CFD"/>
    <w:rsid w:val="00B90D3A"/>
    <w:rsid w:val="00BA5119"/>
    <w:rsid w:val="00BE3012"/>
    <w:rsid w:val="00BF1596"/>
    <w:rsid w:val="00BF2A16"/>
    <w:rsid w:val="00C116CD"/>
    <w:rsid w:val="00C24E4F"/>
    <w:rsid w:val="00C617C5"/>
    <w:rsid w:val="00C63D10"/>
    <w:rsid w:val="00C677AC"/>
    <w:rsid w:val="00C8378A"/>
    <w:rsid w:val="00CA0F04"/>
    <w:rsid w:val="00CB2C77"/>
    <w:rsid w:val="00CD14BF"/>
    <w:rsid w:val="00D16E13"/>
    <w:rsid w:val="00D30DFE"/>
    <w:rsid w:val="00D42093"/>
    <w:rsid w:val="00D61AF1"/>
    <w:rsid w:val="00DD5EFA"/>
    <w:rsid w:val="00DE6061"/>
    <w:rsid w:val="00E04A5A"/>
    <w:rsid w:val="00E25DAF"/>
    <w:rsid w:val="00E4224E"/>
    <w:rsid w:val="00E57AAB"/>
    <w:rsid w:val="00ED7063"/>
    <w:rsid w:val="00F000D6"/>
    <w:rsid w:val="00F11CD7"/>
    <w:rsid w:val="00F1372A"/>
    <w:rsid w:val="00F47FED"/>
    <w:rsid w:val="00F81C62"/>
    <w:rsid w:val="00FA6C86"/>
    <w:rsid w:val="00FD0133"/>
    <w:rsid w:val="00FD682D"/>
    <w:rsid w:val="00FF270B"/>
    <w:rsid w:val="00FF4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58B7"/>
  <w15:chartTrackingRefBased/>
  <w15:docId w15:val="{66439599-B6ED-1444-8949-EEEF761A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E7CD0"/>
    <w:pPr>
      <w:ind w:left="720"/>
      <w:contextualSpacing/>
    </w:pPr>
  </w:style>
  <w:style w:type="paragraph" w:customStyle="1" w:styleId="Default">
    <w:name w:val="Default"/>
    <w:rsid w:val="00C8378A"/>
    <w:pPr>
      <w:autoSpaceDE w:val="0"/>
      <w:autoSpaceDN w:val="0"/>
      <w:adjustRightInd w:val="0"/>
    </w:pPr>
    <w:rPr>
      <w:rFonts w:ascii="EC Square Sans Pro Light" w:hAnsi="EC Square Sans Pro Light" w:cs="EC Square Sans Pro Light"/>
      <w:color w:val="000000"/>
    </w:rPr>
  </w:style>
  <w:style w:type="table" w:styleId="KlavuzTablo5Koyu-Vurgu3">
    <w:name w:val="Grid Table 5 Dark Accent 3"/>
    <w:basedOn w:val="NormalTablo"/>
    <w:uiPriority w:val="50"/>
    <w:rsid w:val="00BA51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KlavuzuTablo4-Vurgu3">
    <w:name w:val="Grid Table 4 Accent 3"/>
    <w:basedOn w:val="NormalTablo"/>
    <w:uiPriority w:val="49"/>
    <w:rsid w:val="00BA51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Kpr">
    <w:name w:val="Hyperlink"/>
    <w:basedOn w:val="VarsaylanParagrafYazTipi"/>
    <w:uiPriority w:val="99"/>
    <w:semiHidden/>
    <w:unhideWhenUsed/>
    <w:rsid w:val="00351BFB"/>
    <w:rPr>
      <w:color w:val="0000FF"/>
      <w:u w:val="single"/>
    </w:rPr>
  </w:style>
  <w:style w:type="paragraph" w:styleId="NormalWeb">
    <w:name w:val="Normal (Web)"/>
    <w:basedOn w:val="Normal"/>
    <w:uiPriority w:val="99"/>
    <w:unhideWhenUsed/>
    <w:rsid w:val="00A55C0D"/>
    <w:pPr>
      <w:spacing w:before="100" w:beforeAutospacing="1" w:after="100" w:afterAutospacing="1"/>
    </w:pPr>
    <w:rPr>
      <w:rFonts w:ascii="Times New Roman" w:eastAsia="Times New Roman" w:hAnsi="Times New Roman" w:cs="Times New Roman"/>
      <w:lang w:val="ru-RU" w:eastAsia="ru-RU"/>
    </w:rPr>
  </w:style>
  <w:style w:type="table" w:styleId="KlavuzuTablo4-Vurgu1">
    <w:name w:val="Grid Table 4 Accent 1"/>
    <w:basedOn w:val="NormalTablo"/>
    <w:uiPriority w:val="49"/>
    <w:rsid w:val="0075518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Tablo3-Vurgu6">
    <w:name w:val="Grid Table 3 Accent 6"/>
    <w:basedOn w:val="NormalTablo"/>
    <w:uiPriority w:val="48"/>
    <w:rsid w:val="0075518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KlavuzTablo3-Vurgu5">
    <w:name w:val="Grid Table 3 Accent 5"/>
    <w:basedOn w:val="NormalTablo"/>
    <w:uiPriority w:val="48"/>
    <w:rsid w:val="0075518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KlavuzuTablo4-Vurgu4">
    <w:name w:val="Grid Table 4 Accent 4"/>
    <w:basedOn w:val="NormalTablo"/>
    <w:uiPriority w:val="49"/>
    <w:rsid w:val="0075518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uTablo4">
    <w:name w:val="Grid Table 4"/>
    <w:basedOn w:val="NormalTablo"/>
    <w:uiPriority w:val="49"/>
    <w:rsid w:val="007551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2">
    <w:name w:val="Grid Table 4 Accent 2"/>
    <w:basedOn w:val="NormalTablo"/>
    <w:uiPriority w:val="49"/>
    <w:rsid w:val="0075518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889">
      <w:bodyDiv w:val="1"/>
      <w:marLeft w:val="0"/>
      <w:marRight w:val="0"/>
      <w:marTop w:val="0"/>
      <w:marBottom w:val="0"/>
      <w:divBdr>
        <w:top w:val="none" w:sz="0" w:space="0" w:color="auto"/>
        <w:left w:val="none" w:sz="0" w:space="0" w:color="auto"/>
        <w:bottom w:val="none" w:sz="0" w:space="0" w:color="auto"/>
        <w:right w:val="none" w:sz="0" w:space="0" w:color="auto"/>
      </w:divBdr>
    </w:div>
    <w:div w:id="155465754">
      <w:bodyDiv w:val="1"/>
      <w:marLeft w:val="0"/>
      <w:marRight w:val="0"/>
      <w:marTop w:val="0"/>
      <w:marBottom w:val="0"/>
      <w:divBdr>
        <w:top w:val="none" w:sz="0" w:space="0" w:color="auto"/>
        <w:left w:val="none" w:sz="0" w:space="0" w:color="auto"/>
        <w:bottom w:val="none" w:sz="0" w:space="0" w:color="auto"/>
        <w:right w:val="none" w:sz="0" w:space="0" w:color="auto"/>
      </w:divBdr>
    </w:div>
    <w:div w:id="647173430">
      <w:bodyDiv w:val="1"/>
      <w:marLeft w:val="0"/>
      <w:marRight w:val="0"/>
      <w:marTop w:val="0"/>
      <w:marBottom w:val="0"/>
      <w:divBdr>
        <w:top w:val="none" w:sz="0" w:space="0" w:color="auto"/>
        <w:left w:val="none" w:sz="0" w:space="0" w:color="auto"/>
        <w:bottom w:val="none" w:sz="0" w:space="0" w:color="auto"/>
        <w:right w:val="none" w:sz="0" w:space="0" w:color="auto"/>
      </w:divBdr>
    </w:div>
    <w:div w:id="1080953080">
      <w:bodyDiv w:val="1"/>
      <w:marLeft w:val="0"/>
      <w:marRight w:val="0"/>
      <w:marTop w:val="0"/>
      <w:marBottom w:val="0"/>
      <w:divBdr>
        <w:top w:val="none" w:sz="0" w:space="0" w:color="auto"/>
        <w:left w:val="none" w:sz="0" w:space="0" w:color="auto"/>
        <w:bottom w:val="none" w:sz="0" w:space="0" w:color="auto"/>
        <w:right w:val="none" w:sz="0" w:space="0" w:color="auto"/>
      </w:divBdr>
    </w:div>
    <w:div w:id="1395278628">
      <w:bodyDiv w:val="1"/>
      <w:marLeft w:val="0"/>
      <w:marRight w:val="0"/>
      <w:marTop w:val="0"/>
      <w:marBottom w:val="0"/>
      <w:divBdr>
        <w:top w:val="none" w:sz="0" w:space="0" w:color="auto"/>
        <w:left w:val="none" w:sz="0" w:space="0" w:color="auto"/>
        <w:bottom w:val="none" w:sz="0" w:space="0" w:color="auto"/>
        <w:right w:val="none" w:sz="0" w:space="0" w:color="auto"/>
      </w:divBdr>
    </w:div>
    <w:div w:id="1411580800">
      <w:bodyDiv w:val="1"/>
      <w:marLeft w:val="0"/>
      <w:marRight w:val="0"/>
      <w:marTop w:val="0"/>
      <w:marBottom w:val="0"/>
      <w:divBdr>
        <w:top w:val="none" w:sz="0" w:space="0" w:color="auto"/>
        <w:left w:val="none" w:sz="0" w:space="0" w:color="auto"/>
        <w:bottom w:val="none" w:sz="0" w:space="0" w:color="auto"/>
        <w:right w:val="none" w:sz="0" w:space="0" w:color="auto"/>
      </w:divBdr>
    </w:div>
    <w:div w:id="20586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1054</Words>
  <Characters>6010</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Gülsüm UĞUZ</dc:creator>
  <cp:keywords/>
  <dc:description/>
  <cp:lastModifiedBy>Zerrin Savasan</cp:lastModifiedBy>
  <cp:revision>8</cp:revision>
  <dcterms:created xsi:type="dcterms:W3CDTF">2023-08-25T09:11:00Z</dcterms:created>
  <dcterms:modified xsi:type="dcterms:W3CDTF">2023-08-25T10:15:00Z</dcterms:modified>
</cp:coreProperties>
</file>